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43" w:rsidRDefault="00DE1BE8">
      <w:pPr>
        <w:pStyle w:val="Logo"/>
      </w:pPr>
      <w:r>
        <w:rPr>
          <w:noProof/>
          <w:lang w:eastAsia="en-US"/>
        </w:rPr>
        <w:drawing>
          <wp:inline distT="0" distB="0" distL="0" distR="0">
            <wp:extent cx="2753248" cy="958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hs_logo_trans.gif"/>
                    <pic:cNvPicPr/>
                  </pic:nvPicPr>
                  <pic:blipFill>
                    <a:blip r:embed="rId8">
                      <a:extLst>
                        <a:ext uri="{28A0092B-C50C-407E-A947-70E740481C1C}">
                          <a14:useLocalDpi xmlns:a14="http://schemas.microsoft.com/office/drawing/2010/main" val="0"/>
                        </a:ext>
                      </a:extLst>
                    </a:blip>
                    <a:stretch>
                      <a:fillRect/>
                    </a:stretch>
                  </pic:blipFill>
                  <pic:spPr>
                    <a:xfrm>
                      <a:off x="0" y="0"/>
                      <a:ext cx="2813087" cy="978895"/>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252243">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58"/>
              <w:gridCol w:w="3453"/>
            </w:tblGrid>
            <w:tr w:rsidR="00DE1BE8">
              <w:tc>
                <w:tcPr>
                  <w:tcW w:w="1377" w:type="dxa"/>
                </w:tcPr>
                <w:p w:rsidR="00252243" w:rsidRDefault="00582E75">
                  <w:pPr>
                    <w:pStyle w:val="Heading2"/>
                  </w:pPr>
                  <w:r>
                    <w:t>Contact</w:t>
                  </w:r>
                </w:p>
              </w:tc>
              <w:tc>
                <w:tcPr>
                  <w:tcW w:w="4005" w:type="dxa"/>
                </w:tcPr>
                <w:sdt>
                  <w:sdtPr>
                    <w:alias w:val="Your Name"/>
                    <w:tag w:val=""/>
                    <w:id w:val="1965699273"/>
                    <w:placeholder>
                      <w:docPart w:val="B64836454CD44D00A50EE97B3B49B604"/>
                    </w:placeholder>
                    <w:dataBinding w:prefixMappings="xmlns:ns0='http://purl.org/dc/elements/1.1/' xmlns:ns1='http://schemas.openxmlformats.org/package/2006/metadata/core-properties' " w:xpath="/ns1:coreProperties[1]/ns0:creator[1]" w:storeItemID="{6C3C8BC8-F283-45AE-878A-BAB7291924A1}"/>
                    <w:text/>
                  </w:sdtPr>
                  <w:sdtEndPr/>
                  <w:sdtContent>
                    <w:p w:rsidR="00252243" w:rsidRDefault="00DE1BE8">
                      <w:pPr>
                        <w:spacing w:after="0" w:line="240" w:lineRule="auto"/>
                      </w:pPr>
                      <w:r>
                        <w:t>Chris Goforth</w:t>
                      </w:r>
                    </w:p>
                  </w:sdtContent>
                </w:sdt>
              </w:tc>
            </w:tr>
            <w:tr w:rsidR="00DE1BE8">
              <w:tc>
                <w:tcPr>
                  <w:tcW w:w="1377" w:type="dxa"/>
                </w:tcPr>
                <w:p w:rsidR="00252243" w:rsidRDefault="00582E75">
                  <w:pPr>
                    <w:pStyle w:val="Heading2"/>
                  </w:pPr>
                  <w:r>
                    <w:t>Telephone</w:t>
                  </w:r>
                </w:p>
              </w:tc>
              <w:tc>
                <w:tcPr>
                  <w:tcW w:w="4005" w:type="dxa"/>
                </w:tcPr>
                <w:sdt>
                  <w:sdtPr>
                    <w:alias w:val="Company Phone"/>
                    <w:tag w:val=""/>
                    <w:id w:val="256028369"/>
                    <w:placeholder>
                      <w:docPart w:val="1BB1AFE150804F38B8159B6A736ACCAC"/>
                    </w:placeholder>
                    <w:dataBinding w:prefixMappings="xmlns:ns0='http://schemas.microsoft.com/office/2006/coverPageProps' " w:xpath="/ns0:CoverPageProperties[1]/ns0:CompanyPhone[1]" w:storeItemID="{55AF091B-3C7A-41E3-B477-F2FDAA23CFDA}"/>
                    <w:text/>
                  </w:sdtPr>
                  <w:sdtEndPr/>
                  <w:sdtContent>
                    <w:p w:rsidR="00252243" w:rsidRDefault="00DE1BE8" w:rsidP="00DE1BE8">
                      <w:pPr>
                        <w:spacing w:after="0" w:line="240" w:lineRule="auto"/>
                      </w:pPr>
                      <w:r>
                        <w:t>402-471-3262</w:t>
                      </w:r>
                    </w:p>
                  </w:sdtContent>
                </w:sdt>
              </w:tc>
            </w:tr>
            <w:tr w:rsidR="00DE1BE8">
              <w:tc>
                <w:tcPr>
                  <w:tcW w:w="1377" w:type="dxa"/>
                </w:tcPr>
                <w:p w:rsidR="00252243" w:rsidRDefault="00582E75">
                  <w:pPr>
                    <w:pStyle w:val="Heading2"/>
                  </w:pPr>
                  <w:r>
                    <w:t>Cell</w:t>
                  </w:r>
                </w:p>
              </w:tc>
              <w:tc>
                <w:tcPr>
                  <w:tcW w:w="4005" w:type="dxa"/>
                </w:tcPr>
                <w:p w:rsidR="00252243" w:rsidRDefault="00DE1BE8" w:rsidP="00DE1BE8">
                  <w:pPr>
                    <w:spacing w:after="0" w:line="240" w:lineRule="auto"/>
                  </w:pPr>
                  <w:r>
                    <w:t>402-219-3597</w:t>
                  </w:r>
                </w:p>
              </w:tc>
            </w:tr>
            <w:tr w:rsidR="00DE1BE8">
              <w:tc>
                <w:tcPr>
                  <w:tcW w:w="1377" w:type="dxa"/>
                </w:tcPr>
                <w:p w:rsidR="00252243" w:rsidRDefault="00582E75">
                  <w:pPr>
                    <w:pStyle w:val="Heading2"/>
                  </w:pPr>
                  <w:r>
                    <w:t>Email</w:t>
                  </w:r>
                </w:p>
              </w:tc>
              <w:tc>
                <w:tcPr>
                  <w:tcW w:w="4005" w:type="dxa"/>
                </w:tcPr>
                <w:sdt>
                  <w:sdtPr>
                    <w:alias w:val="Company E-mail"/>
                    <w:tag w:val=""/>
                    <w:id w:val="224575003"/>
                    <w:placeholder>
                      <w:docPart w:val="B4B21A97166143F0AB89E9D2FA6CCFD4"/>
                    </w:placeholder>
                    <w:dataBinding w:prefixMappings="xmlns:ns0='http://schemas.microsoft.com/office/2006/coverPageProps' " w:xpath="/ns0:CoverPageProperties[1]/ns0:CompanyEmail[1]" w:storeItemID="{55AF091B-3C7A-41E3-B477-F2FDAA23CFDA}"/>
                    <w:text/>
                  </w:sdtPr>
                  <w:sdtEndPr/>
                  <w:sdtContent>
                    <w:p w:rsidR="00252243" w:rsidRDefault="00DE1BE8" w:rsidP="00DE1BE8">
                      <w:pPr>
                        <w:spacing w:after="0" w:line="240" w:lineRule="auto"/>
                      </w:pPr>
                      <w:r>
                        <w:t>chris.goforth@nebraska.gov</w:t>
                      </w:r>
                    </w:p>
                  </w:sdtContent>
                </w:sdt>
              </w:tc>
            </w:tr>
            <w:tr w:rsidR="00DE1BE8">
              <w:tc>
                <w:tcPr>
                  <w:tcW w:w="1377" w:type="dxa"/>
                </w:tcPr>
                <w:p w:rsidR="00252243" w:rsidRDefault="00582E75">
                  <w:pPr>
                    <w:pStyle w:val="Heading2"/>
                  </w:pPr>
                  <w:r>
                    <w:t>Website</w:t>
                  </w:r>
                </w:p>
              </w:tc>
              <w:tc>
                <w:tcPr>
                  <w:tcW w:w="4005" w:type="dxa"/>
                </w:tcPr>
                <w:p w:rsidR="00252243" w:rsidRDefault="00964971" w:rsidP="00B178A1">
                  <w:pPr>
                    <w:spacing w:after="0" w:line="240" w:lineRule="auto"/>
                  </w:pPr>
                  <w:hyperlink r:id="rId9" w:history="1">
                    <w:r w:rsidR="00B178A1" w:rsidRPr="005C2005">
                      <w:rPr>
                        <w:rStyle w:val="Hyperlink"/>
                      </w:rPr>
                      <w:t>http://history.nebraska.gov</w:t>
                    </w:r>
                  </w:hyperlink>
                </w:p>
              </w:tc>
            </w:tr>
            <w:tr w:rsidR="00B178A1">
              <w:tc>
                <w:tcPr>
                  <w:tcW w:w="1377" w:type="dxa"/>
                </w:tcPr>
                <w:p w:rsidR="00B178A1" w:rsidRDefault="00B178A1">
                  <w:pPr>
                    <w:pStyle w:val="Heading2"/>
                  </w:pPr>
                </w:p>
              </w:tc>
              <w:tc>
                <w:tcPr>
                  <w:tcW w:w="4005" w:type="dxa"/>
                </w:tcPr>
                <w:p w:rsidR="00B178A1" w:rsidRDefault="00B178A1" w:rsidP="00B178A1">
                  <w:pPr>
                    <w:spacing w:after="0" w:line="240" w:lineRule="auto"/>
                  </w:pPr>
                </w:p>
              </w:tc>
            </w:tr>
          </w:tbl>
          <w:p w:rsidR="00252243" w:rsidRDefault="00252243">
            <w:pPr>
              <w:pStyle w:val="Logo"/>
              <w:spacing w:after="0" w:line="240" w:lineRule="auto"/>
            </w:pPr>
          </w:p>
        </w:tc>
        <w:tc>
          <w:tcPr>
            <w:tcW w:w="4649" w:type="dxa"/>
            <w:tcMar>
              <w:left w:w="0" w:type="dxa"/>
              <w:right w:w="0" w:type="dxa"/>
            </w:tcMar>
          </w:tcPr>
          <w:p w:rsidR="00252243" w:rsidRDefault="00582E75">
            <w:pPr>
              <w:pStyle w:val="Heading1"/>
            </w:pPr>
            <w:r>
              <w:t>FOR IMMEDIATE RELEASE</w:t>
            </w:r>
          </w:p>
          <w:sdt>
            <w:sdtPr>
              <w:alias w:val="Date"/>
              <w:tag w:val=""/>
              <w:id w:val="1321768727"/>
              <w:placeholder>
                <w:docPart w:val="AB4DEDDCE1CA46049686BFE6907E9769"/>
              </w:placeholder>
              <w:dataBinding w:prefixMappings="xmlns:ns0='http://schemas.microsoft.com/office/2006/coverPageProps' " w:xpath="/ns0:CoverPageProperties[1]/ns0:PublishDate[1]" w:storeItemID="{55AF091B-3C7A-41E3-B477-F2FDAA23CFDA}"/>
              <w:date w:fullDate="2018-01-08T00:00:00Z">
                <w:dateFormat w:val="MMMM d, yyyy"/>
                <w:lid w:val="en-US"/>
                <w:storeMappedDataAs w:val="dateTime"/>
                <w:calendar w:val="gregorian"/>
              </w:date>
            </w:sdtPr>
            <w:sdtEndPr/>
            <w:sdtContent>
              <w:p w:rsidR="00252243" w:rsidRDefault="00B37D40">
                <w:pPr>
                  <w:pStyle w:val="Heading1"/>
                </w:pPr>
                <w:r>
                  <w:t>January 8, 2018</w:t>
                </w:r>
              </w:p>
            </w:sdtContent>
          </w:sdt>
        </w:tc>
      </w:tr>
    </w:tbl>
    <w:p w:rsidR="00252243" w:rsidRDefault="00B37D40">
      <w:pPr>
        <w:pStyle w:val="Title"/>
      </w:pPr>
      <w:r>
        <w:t>Nebraska History Museum Exhibit to hi</w:t>
      </w:r>
      <w:bookmarkStart w:id="0" w:name="_GoBack"/>
      <w:bookmarkEnd w:id="0"/>
      <w:r>
        <w:t>ghlight photographer jim lommasson and yazidi community</w:t>
      </w:r>
    </w:p>
    <w:p w:rsidR="00252243" w:rsidRDefault="00B37D40">
      <w:pPr>
        <w:pStyle w:val="Subtitle"/>
        <w:rPr>
          <w:rFonts w:asciiTheme="minorHAnsi" w:eastAsiaTheme="minorEastAsia" w:hAnsiTheme="minorHAnsi" w:cstheme="minorBidi"/>
          <w:color w:val="auto"/>
          <w:sz w:val="22"/>
          <w:szCs w:val="22"/>
        </w:rPr>
      </w:pPr>
      <w:r>
        <w:t>“What We Carried: Lincoln” Opens January 26, 2018</w:t>
      </w:r>
    </w:p>
    <w:p w:rsidR="00252243" w:rsidRDefault="00B37D40">
      <w:r>
        <w:t>Lincoln</w:t>
      </w:r>
      <w:r w:rsidR="00582E75">
        <w:t xml:space="preserve">, </w:t>
      </w:r>
      <w:r>
        <w:t>NE</w:t>
      </w:r>
      <w:r w:rsidR="00582E75">
        <w:t xml:space="preserve">, </w:t>
      </w:r>
      <w:sdt>
        <w:sdtPr>
          <w:alias w:val="Date"/>
          <w:tag w:val=""/>
          <w:id w:val="-52010925"/>
          <w:placeholder>
            <w:docPart w:val="0BF8E1B9D8584917854D84916331F4F6"/>
          </w:placeholder>
          <w:dataBinding w:prefixMappings="xmlns:ns0='http://schemas.microsoft.com/office/2006/coverPageProps' " w:xpath="/ns0:CoverPageProperties[1]/ns0:PublishDate[1]" w:storeItemID="{55AF091B-3C7A-41E3-B477-F2FDAA23CFDA}"/>
          <w:date w:fullDate="2018-01-08T00:00:00Z">
            <w:dateFormat w:val="MMMM d, yyyy"/>
            <w:lid w:val="en-US"/>
            <w:storeMappedDataAs w:val="dateTime"/>
            <w:calendar w:val="gregorian"/>
          </w:date>
        </w:sdtPr>
        <w:sdtEndPr/>
        <w:sdtContent>
          <w:r>
            <w:t>January 8, 2018</w:t>
          </w:r>
        </w:sdtContent>
      </w:sdt>
      <w:r w:rsidR="00582E75">
        <w:t xml:space="preserve">– </w:t>
      </w:r>
      <w:r>
        <w:t>L</w:t>
      </w:r>
      <w:r w:rsidR="00A05FDE">
        <w:t>incoln, Nebraska</w:t>
      </w:r>
      <w:r>
        <w:t xml:space="preserve"> is currently home to the largest p</w:t>
      </w:r>
      <w:r w:rsidR="000052F7">
        <w:t>opulation of Yazidi (Yah-ZEE-dee</w:t>
      </w:r>
      <w:r>
        <w:t xml:space="preserve">) peoples in the United States. The Nebraska History Museum will open an exhibit highlighting the Yazidi immigration to Nebraska with a focus on the items they brought with them. </w:t>
      </w:r>
      <w:r w:rsidRPr="00B37D40">
        <w:rPr>
          <w:i/>
        </w:rPr>
        <w:t>What We Carried: Lincoln</w:t>
      </w:r>
      <w:r w:rsidRPr="00B37D40">
        <w:t xml:space="preserve"> is a collaborative photographic storytelling project comprising the Yazidi community and photographer Jim Lommasson. The project began in early months of </w:t>
      </w:r>
      <w:r>
        <w:t>2017</w:t>
      </w:r>
      <w:r w:rsidRPr="00B37D40">
        <w:t xml:space="preserve"> when Lommasson participated in an exhibit on war at the Sheldon Museum of Art in Lincoln.</w:t>
      </w:r>
    </w:p>
    <w:p w:rsidR="000F5E91" w:rsidRDefault="00B37D40" w:rsidP="00B37D40">
      <w:r>
        <w:t>Lommasson</w:t>
      </w:r>
      <w:r w:rsidR="00A05FDE">
        <w:t>, who</w:t>
      </w:r>
      <w:r>
        <w:t xml:space="preserve"> </w:t>
      </w:r>
      <w:r w:rsidRPr="00B37D40">
        <w:t>worked with Nebraska Mosaic, a class in the UNL College of Journalism and the Yazidi community</w:t>
      </w:r>
      <w:r w:rsidR="00A05FDE">
        <w:t xml:space="preserve">, </w:t>
      </w:r>
      <w:r w:rsidRPr="00B37D40">
        <w:t>asked the Yazidis to share an item they brought with them on their journey from Northern Iraq to the U</w:t>
      </w:r>
      <w:r>
        <w:t xml:space="preserve">nited </w:t>
      </w:r>
      <w:r w:rsidRPr="00B37D40">
        <w:t>S</w:t>
      </w:r>
      <w:r>
        <w:t>tates</w:t>
      </w:r>
      <w:r w:rsidRPr="00B37D40">
        <w:t>.  He then created a photograph and requested that each owner write their personal reflections directly on the photograph. The project aims to present the experiences of refugees and create a platform for further discussion.</w:t>
      </w:r>
    </w:p>
    <w:p w:rsidR="00252243" w:rsidRDefault="000F5E91" w:rsidP="00B37D40">
      <w:r>
        <w:t xml:space="preserve">Lommasson says he hopes this exhibit helps people understand the hardships Yazidi </w:t>
      </w:r>
      <w:r w:rsidR="009828A7">
        <w:t>immigrant’s</w:t>
      </w:r>
      <w:r>
        <w:t xml:space="preserve"> experience</w:t>
      </w:r>
      <w:r w:rsidR="009828A7">
        <w:t xml:space="preserve"> </w:t>
      </w:r>
      <w:r w:rsidR="000052F7">
        <w:t>when they leave their homes with only a handful of possessions</w:t>
      </w:r>
      <w:r>
        <w:t>. “I want to put us in the shoes of the refugees. Once we start asking ourselves these questions, we also start to realize what we are leaving behind. That’s the bigger picture. I hope when people view th</w:t>
      </w:r>
      <w:r w:rsidR="009828A7">
        <w:t>ese</w:t>
      </w:r>
      <w:r>
        <w:t xml:space="preserve"> photographs, it really puts ourselves in other people</w:t>
      </w:r>
      <w:r w:rsidR="009828A7">
        <w:t>’</w:t>
      </w:r>
      <w:r>
        <w:t>s shoes and that’s how we can build those bridges.</w:t>
      </w:r>
      <w:r w:rsidR="009828A7">
        <w:t>”</w:t>
      </w:r>
    </w:p>
    <w:p w:rsidR="00B37D40" w:rsidRPr="00B37D40" w:rsidRDefault="00B37D40" w:rsidP="00B37D40">
      <w:r>
        <w:t xml:space="preserve">The Nebraska History Museum will present </w:t>
      </w:r>
      <w:r>
        <w:rPr>
          <w:i/>
        </w:rPr>
        <w:t>What We Carried: Lincoln</w:t>
      </w:r>
      <w:r>
        <w:t xml:space="preserve"> January 26</w:t>
      </w:r>
      <w:r w:rsidRPr="00B37D40">
        <w:rPr>
          <w:vertAlign w:val="superscript"/>
        </w:rPr>
        <w:t>th</w:t>
      </w:r>
      <w:r>
        <w:t>, 2018 through May 25</w:t>
      </w:r>
      <w:r w:rsidRPr="00B37D40">
        <w:rPr>
          <w:vertAlign w:val="superscript"/>
        </w:rPr>
        <w:t>th</w:t>
      </w:r>
      <w:r>
        <w:t>, 2018.</w:t>
      </w:r>
      <w:r w:rsidR="000F5E91">
        <w:t xml:space="preserve"> Museum hours are Monday through Friday 10am – 5:30pm, Saturday 1pm – 5:30pm, and </w:t>
      </w:r>
      <w:r w:rsidR="000F5E91">
        <w:lastRenderedPageBreak/>
        <w:t>closed Sundays. For more information and photographs of exhibit items, go to history.nebraska.gov/museum.</w:t>
      </w:r>
    </w:p>
    <w:p w:rsidR="00C61A02" w:rsidRDefault="00C61A02" w:rsidP="00C61A02">
      <w:pPr>
        <w:autoSpaceDE w:val="0"/>
        <w:autoSpaceDN w:val="0"/>
      </w:pPr>
      <w:r>
        <w:rPr>
          <w:rFonts w:cs="Arial"/>
          <w:u w:val="single"/>
        </w:rPr>
        <w:t>About The Nebraska State Historical Society</w:t>
      </w:r>
      <w:r>
        <w:rPr>
          <w:rFonts w:cs="Arial"/>
        </w:rPr>
        <w:br/>
      </w:r>
      <w:r>
        <w:t xml:space="preserve">The Nebraska State Historical Society (NSHS) collects, preserves, and opens to all the histories we share.  In addition to the Nebraska History Museum in Lincoln and historic sites around the state, NSHS administers the State Archives and Library; the State Historic Preservation Office; the Gerald R. Ford Conservation Center, Omaha; the Office of the State Archeologist; publishes </w:t>
      </w:r>
      <w:r>
        <w:rPr>
          <w:i/>
        </w:rPr>
        <w:t>Nebraska History</w:t>
      </w:r>
      <w:r>
        <w:t xml:space="preserve"> magazine and </w:t>
      </w:r>
      <w:r>
        <w:rPr>
          <w:i/>
        </w:rPr>
        <w:t>Nebraska History News</w:t>
      </w:r>
      <w:r>
        <w:t>; and is responsible for the administration of the Nebraska Hall of Fame Commission. More at History.nebraska.gov or follow us on Facebook.</w:t>
      </w:r>
    </w:p>
    <w:p w:rsidR="00252243" w:rsidRDefault="00252243"/>
    <w:p w:rsidR="00252243" w:rsidRDefault="00582E75">
      <w:pPr>
        <w:jc w:val="center"/>
      </w:pPr>
      <w:r>
        <w:t># # #</w:t>
      </w:r>
    </w:p>
    <w:p w:rsidR="00252243" w:rsidRDefault="00582E75">
      <w:r>
        <w:t xml:space="preserve">If you would like more information about this topic, please contact </w:t>
      </w:r>
      <w:sdt>
        <w:sdtPr>
          <w:alias w:val="Your Name"/>
          <w:tag w:val=""/>
          <w:id w:val="-690218254"/>
          <w:placeholder>
            <w:docPart w:val="6115F53133B34AD2BB8D0806C4E6DF88"/>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DE1BE8">
            <w:t>Chris Goforth</w:t>
          </w:r>
        </w:sdtContent>
      </w:sdt>
      <w:r>
        <w:t xml:space="preserve"> at </w:t>
      </w:r>
      <w:sdt>
        <w:sdtPr>
          <w:alias w:val="Company Phone"/>
          <w:tag w:val=""/>
          <w:id w:val="-235787224"/>
          <w:placeholder>
            <w:docPart w:val="1BB1AFE150804F38B8159B6A736ACCAC"/>
          </w:placeholder>
          <w:dataBinding w:prefixMappings="xmlns:ns0='http://schemas.microsoft.com/office/2006/coverPageProps' " w:xpath="/ns0:CoverPageProperties[1]/ns0:CompanyPhone[1]" w:storeItemID="{55AF091B-3C7A-41E3-B477-F2FDAA23CFDA}"/>
          <w:text/>
        </w:sdtPr>
        <w:sdtEndPr/>
        <w:sdtContent>
          <w:r w:rsidR="00DE1BE8">
            <w:t>402-471-3262</w:t>
          </w:r>
        </w:sdtContent>
      </w:sdt>
      <w:r>
        <w:t xml:space="preserve"> or email at </w:t>
      </w:r>
      <w:sdt>
        <w:sdtPr>
          <w:alias w:val="Company E-mail"/>
          <w:tag w:val=""/>
          <w:id w:val="236991705"/>
          <w:placeholder>
            <w:docPart w:val="B4B21A97166143F0AB89E9D2FA6CCFD4"/>
          </w:placeholder>
          <w:dataBinding w:prefixMappings="xmlns:ns0='http://schemas.microsoft.com/office/2006/coverPageProps' " w:xpath="/ns0:CoverPageProperties[1]/ns0:CompanyEmail[1]" w:storeItemID="{55AF091B-3C7A-41E3-B477-F2FDAA23CFDA}"/>
          <w:text/>
        </w:sdtPr>
        <w:sdtEndPr/>
        <w:sdtContent>
          <w:r w:rsidR="00DE1BE8">
            <w:t>chris.goforth@nebraska.gov</w:t>
          </w:r>
        </w:sdtContent>
      </w:sdt>
      <w:r>
        <w:t>.</w:t>
      </w:r>
    </w:p>
    <w:sectPr w:rsidR="0025224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71" w:rsidRDefault="00964971">
      <w:pPr>
        <w:spacing w:after="0" w:line="240" w:lineRule="auto"/>
      </w:pPr>
      <w:r>
        <w:separator/>
      </w:r>
    </w:p>
    <w:p w:rsidR="00964971" w:rsidRDefault="00964971"/>
  </w:endnote>
  <w:endnote w:type="continuationSeparator" w:id="0">
    <w:p w:rsidR="00964971" w:rsidRDefault="00964971">
      <w:pPr>
        <w:spacing w:after="0" w:line="240" w:lineRule="auto"/>
      </w:pPr>
      <w:r>
        <w:continuationSeparator/>
      </w:r>
    </w:p>
    <w:p w:rsidR="00964971" w:rsidRDefault="0096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3" w:rsidRDefault="00582E75">
    <w:pPr>
      <w:pStyle w:val="Footer"/>
    </w:pPr>
    <w:r>
      <w:t xml:space="preserve">Page | </w:t>
    </w:r>
    <w:r>
      <w:fldChar w:fldCharType="begin"/>
    </w:r>
    <w:r>
      <w:instrText xml:space="preserve"> PAGE   \* MERGEFORMAT </w:instrText>
    </w:r>
    <w:r>
      <w:fldChar w:fldCharType="separate"/>
    </w:r>
    <w:r w:rsidR="008149D3">
      <w:rPr>
        <w:noProof/>
      </w:rPr>
      <w:t>2</w:t>
    </w:r>
    <w:r>
      <w:fldChar w:fldCharType="end"/>
    </w:r>
  </w:p>
  <w:p w:rsidR="00252243" w:rsidRDefault="002522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71" w:rsidRDefault="00964971">
      <w:pPr>
        <w:spacing w:after="0" w:line="240" w:lineRule="auto"/>
      </w:pPr>
      <w:r>
        <w:separator/>
      </w:r>
    </w:p>
    <w:p w:rsidR="00964971" w:rsidRDefault="00964971"/>
  </w:footnote>
  <w:footnote w:type="continuationSeparator" w:id="0">
    <w:p w:rsidR="00964971" w:rsidRDefault="00964971">
      <w:pPr>
        <w:spacing w:after="0" w:line="240" w:lineRule="auto"/>
      </w:pPr>
      <w:r>
        <w:continuationSeparator/>
      </w:r>
    </w:p>
    <w:p w:rsidR="00964971" w:rsidRDefault="0096497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E8"/>
    <w:rsid w:val="000052F7"/>
    <w:rsid w:val="000F5E91"/>
    <w:rsid w:val="00252243"/>
    <w:rsid w:val="00352E02"/>
    <w:rsid w:val="00582E75"/>
    <w:rsid w:val="00697486"/>
    <w:rsid w:val="007F2766"/>
    <w:rsid w:val="008149D3"/>
    <w:rsid w:val="00964971"/>
    <w:rsid w:val="009828A7"/>
    <w:rsid w:val="00A05FDE"/>
    <w:rsid w:val="00B178A1"/>
    <w:rsid w:val="00B37D40"/>
    <w:rsid w:val="00C61A02"/>
    <w:rsid w:val="00D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8503142-5461-4052-9307-C3D2ED97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B178A1"/>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story.nebrask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forth\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4836454CD44D00A50EE97B3B49B604"/>
        <w:category>
          <w:name w:val="General"/>
          <w:gallery w:val="placeholder"/>
        </w:category>
        <w:types>
          <w:type w:val="bbPlcHdr"/>
        </w:types>
        <w:behaviors>
          <w:behavior w:val="content"/>
        </w:behaviors>
        <w:guid w:val="{223C274E-96EC-4220-9B85-3C1C1FA9AA97}"/>
      </w:docPartPr>
      <w:docPartBody>
        <w:p w:rsidR="0072778A" w:rsidRDefault="00ED701C">
          <w:pPr>
            <w:pStyle w:val="B64836454CD44D00A50EE97B3B49B604"/>
          </w:pPr>
          <w:r>
            <w:t>[Contact]</w:t>
          </w:r>
        </w:p>
      </w:docPartBody>
    </w:docPart>
    <w:docPart>
      <w:docPartPr>
        <w:name w:val="1BB1AFE150804F38B8159B6A736ACCAC"/>
        <w:category>
          <w:name w:val="General"/>
          <w:gallery w:val="placeholder"/>
        </w:category>
        <w:types>
          <w:type w:val="bbPlcHdr"/>
        </w:types>
        <w:behaviors>
          <w:behavior w:val="content"/>
        </w:behaviors>
        <w:guid w:val="{D9E12A34-87CB-47FF-B7A5-FDA507223A45}"/>
      </w:docPartPr>
      <w:docPartBody>
        <w:p w:rsidR="0072778A" w:rsidRDefault="00ED701C">
          <w:pPr>
            <w:pStyle w:val="1BB1AFE150804F38B8159B6A736ACCAC"/>
          </w:pPr>
          <w:r>
            <w:rPr>
              <w:rStyle w:val="PlaceholderText"/>
            </w:rPr>
            <w:t>[Company Phone]</w:t>
          </w:r>
        </w:p>
      </w:docPartBody>
    </w:docPart>
    <w:docPart>
      <w:docPartPr>
        <w:name w:val="B4B21A97166143F0AB89E9D2FA6CCFD4"/>
        <w:category>
          <w:name w:val="General"/>
          <w:gallery w:val="placeholder"/>
        </w:category>
        <w:types>
          <w:type w:val="bbPlcHdr"/>
        </w:types>
        <w:behaviors>
          <w:behavior w:val="content"/>
        </w:behaviors>
        <w:guid w:val="{4B28E984-536B-4BE2-BBD1-BE9C0D8954C6}"/>
      </w:docPartPr>
      <w:docPartBody>
        <w:p w:rsidR="0072778A" w:rsidRDefault="00ED701C">
          <w:pPr>
            <w:pStyle w:val="B4B21A97166143F0AB89E9D2FA6CCFD4"/>
          </w:pPr>
          <w:r>
            <w:rPr>
              <w:rStyle w:val="PlaceholderText"/>
            </w:rPr>
            <w:t>[Company E-mail]</w:t>
          </w:r>
        </w:p>
      </w:docPartBody>
    </w:docPart>
    <w:docPart>
      <w:docPartPr>
        <w:name w:val="AB4DEDDCE1CA46049686BFE6907E9769"/>
        <w:category>
          <w:name w:val="General"/>
          <w:gallery w:val="placeholder"/>
        </w:category>
        <w:types>
          <w:type w:val="bbPlcHdr"/>
        </w:types>
        <w:behaviors>
          <w:behavior w:val="content"/>
        </w:behaviors>
        <w:guid w:val="{1A7C306F-D3A3-4B28-B5AE-76B47410969D}"/>
      </w:docPartPr>
      <w:docPartBody>
        <w:p w:rsidR="0072778A" w:rsidRDefault="00ED701C">
          <w:pPr>
            <w:pStyle w:val="AB4DEDDCE1CA46049686BFE6907E9769"/>
          </w:pPr>
          <w:r>
            <w:t>[Date]</w:t>
          </w:r>
        </w:p>
      </w:docPartBody>
    </w:docPart>
    <w:docPart>
      <w:docPartPr>
        <w:name w:val="0BF8E1B9D8584917854D84916331F4F6"/>
        <w:category>
          <w:name w:val="General"/>
          <w:gallery w:val="placeholder"/>
        </w:category>
        <w:types>
          <w:type w:val="bbPlcHdr"/>
        </w:types>
        <w:behaviors>
          <w:behavior w:val="content"/>
        </w:behaviors>
        <w:guid w:val="{429A6C95-BF86-41C3-A0FE-4A7FC3B01A98}"/>
      </w:docPartPr>
      <w:docPartBody>
        <w:p w:rsidR="0072778A" w:rsidRDefault="00ED701C">
          <w:pPr>
            <w:pStyle w:val="0BF8E1B9D8584917854D84916331F4F6"/>
          </w:pPr>
          <w:r>
            <w:rPr>
              <w:rStyle w:val="PlaceholderText"/>
            </w:rPr>
            <w:t>[Date]</w:t>
          </w:r>
        </w:p>
      </w:docPartBody>
    </w:docPart>
    <w:docPart>
      <w:docPartPr>
        <w:name w:val="6115F53133B34AD2BB8D0806C4E6DF88"/>
        <w:category>
          <w:name w:val="General"/>
          <w:gallery w:val="placeholder"/>
        </w:category>
        <w:types>
          <w:type w:val="bbPlcHdr"/>
        </w:types>
        <w:behaviors>
          <w:behavior w:val="content"/>
        </w:behaviors>
        <w:guid w:val="{E58ECB24-FA98-461E-95B4-F3990C247AB0}"/>
      </w:docPartPr>
      <w:docPartBody>
        <w:p w:rsidR="0072778A" w:rsidRDefault="00ED701C">
          <w:pPr>
            <w:pStyle w:val="6115F53133B34AD2BB8D0806C4E6DF8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1C"/>
    <w:rsid w:val="006F5350"/>
    <w:rsid w:val="00721320"/>
    <w:rsid w:val="0072778A"/>
    <w:rsid w:val="00ED701C"/>
    <w:rsid w:val="00E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4836454CD44D00A50EE97B3B49B604">
    <w:name w:val="B64836454CD44D00A50EE97B3B49B604"/>
  </w:style>
  <w:style w:type="character" w:styleId="PlaceholderText">
    <w:name w:val="Placeholder Text"/>
    <w:basedOn w:val="DefaultParagraphFont"/>
    <w:uiPriority w:val="99"/>
    <w:semiHidden/>
    <w:rPr>
      <w:color w:val="808080"/>
    </w:rPr>
  </w:style>
  <w:style w:type="paragraph" w:customStyle="1" w:styleId="1BB1AFE150804F38B8159B6A736ACCAC">
    <w:name w:val="1BB1AFE150804F38B8159B6A736ACCAC"/>
  </w:style>
  <w:style w:type="paragraph" w:customStyle="1" w:styleId="EDF6711404BC424B8E39BC13633CB193">
    <w:name w:val="EDF6711404BC424B8E39BC13633CB193"/>
  </w:style>
  <w:style w:type="paragraph" w:customStyle="1" w:styleId="B4B21A97166143F0AB89E9D2FA6CCFD4">
    <w:name w:val="B4B21A97166143F0AB89E9D2FA6CCFD4"/>
  </w:style>
  <w:style w:type="paragraph" w:customStyle="1" w:styleId="D673831467B64BB6BD47315822FEA31C">
    <w:name w:val="D673831467B64BB6BD47315822FEA31C"/>
  </w:style>
  <w:style w:type="paragraph" w:customStyle="1" w:styleId="AB4DEDDCE1CA46049686BFE6907E9769">
    <w:name w:val="AB4DEDDCE1CA46049686BFE6907E9769"/>
  </w:style>
  <w:style w:type="paragraph" w:customStyle="1" w:styleId="02A794FB2C1A48EC8A6EB8C6842110A3">
    <w:name w:val="02A794FB2C1A48EC8A6EB8C6842110A3"/>
  </w:style>
  <w:style w:type="paragraph" w:customStyle="1" w:styleId="4725EDFBCB3C45F4ABC37777FB5CE3C2">
    <w:name w:val="4725EDFBCB3C45F4ABC37777FB5CE3C2"/>
  </w:style>
  <w:style w:type="paragraph" w:customStyle="1" w:styleId="3630E2568D6748D5862E4AB6C22D1B3E">
    <w:name w:val="3630E2568D6748D5862E4AB6C22D1B3E"/>
  </w:style>
  <w:style w:type="paragraph" w:customStyle="1" w:styleId="E4A404F282C44A7DB76C47972F5F6F29">
    <w:name w:val="E4A404F282C44A7DB76C47972F5F6F29"/>
  </w:style>
  <w:style w:type="paragraph" w:customStyle="1" w:styleId="0BF8E1B9D8584917854D84916331F4F6">
    <w:name w:val="0BF8E1B9D8584917854D84916331F4F6"/>
  </w:style>
  <w:style w:type="paragraph" w:customStyle="1" w:styleId="17452EA22C384971B0938828C457C2A1">
    <w:name w:val="17452EA22C384971B0938828C457C2A1"/>
  </w:style>
  <w:style w:type="paragraph" w:customStyle="1" w:styleId="E629016FC7714D2890B114B6A414AA96">
    <w:name w:val="E629016FC7714D2890B114B6A414AA96"/>
  </w:style>
  <w:style w:type="paragraph" w:customStyle="1" w:styleId="F24DE3C621D7461F8432A41099784858">
    <w:name w:val="F24DE3C621D7461F8432A41099784858"/>
  </w:style>
  <w:style w:type="paragraph" w:customStyle="1" w:styleId="C200B247BCCB4C00B0F2067BD8A8B543">
    <w:name w:val="C200B247BCCB4C00B0F2067BD8A8B543"/>
  </w:style>
  <w:style w:type="paragraph" w:customStyle="1" w:styleId="BFEBB946146A4A89A0C3E4168F789110">
    <w:name w:val="BFEBB946146A4A89A0C3E4168F789110"/>
  </w:style>
  <w:style w:type="paragraph" w:customStyle="1" w:styleId="6115F53133B34AD2BB8D0806C4E6DF88">
    <w:name w:val="6115F53133B34AD2BB8D0806C4E6D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2018-01-08T00:00:00</PublishDate>
  <Abstract/>
  <CompanyAddress/>
  <CompanyPhone>402-471-3262</CompanyPhone>
  <CompanyFax/>
  <CompanyEmail>chris.goforth@nebraska.gov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1054</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Goforth</dc:creator>
  <cp:keywords/>
  <cp:lastModifiedBy>Chris Goforth</cp:lastModifiedBy>
  <cp:revision>3</cp:revision>
  <dcterms:created xsi:type="dcterms:W3CDTF">2018-01-04T21:48:00Z</dcterms:created>
  <dcterms:modified xsi:type="dcterms:W3CDTF">2018-01-05T15:22:00Z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