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9D7E8D" w:rsidRPr="009D7E8D" w:rsidTr="009D7E8D">
        <w:tc>
          <w:tcPr>
            <w:tcW w:w="0" w:type="auto"/>
            <w:shd w:val="clear" w:color="auto" w:fill="FAFAFA"/>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9D7E8D" w:rsidRPr="009D7E8D">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9D7E8D" w:rsidRPr="009D7E8D">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0"/>
                              </w:tblGrid>
                              <w:tr w:rsidR="009D7E8D" w:rsidRPr="009D7E8D">
                                <w:tc>
                                  <w:tcPr>
                                    <w:tcW w:w="0" w:type="auto"/>
                                    <w:tcMar>
                                      <w:top w:w="0" w:type="dxa"/>
                                      <w:left w:w="135" w:type="dxa"/>
                                      <w:bottom w:w="0" w:type="dxa"/>
                                      <w:right w:w="135" w:type="dxa"/>
                                    </w:tcMar>
                                    <w:hideMark/>
                                  </w:tcPr>
                                  <w:p w:rsidR="009D7E8D" w:rsidRPr="009D7E8D" w:rsidRDefault="009D7E8D" w:rsidP="009D7E8D">
                                    <w:pPr>
                                      <w:spacing w:after="0" w:line="240" w:lineRule="auto"/>
                                      <w:jc w:val="center"/>
                                      <w:rPr>
                                        <w:rFonts w:ascii="Times New Roman" w:eastAsia="Times New Roman" w:hAnsi="Times New Roman" w:cs="Times New Roman"/>
                                        <w:sz w:val="24"/>
                                        <w:szCs w:val="24"/>
                                      </w:rPr>
                                    </w:pPr>
                                    <w:r w:rsidRPr="009D7E8D">
                                      <w:rPr>
                                        <w:rFonts w:ascii="Times New Roman" w:eastAsia="Times New Roman" w:hAnsi="Times New Roman" w:cs="Times New Roman"/>
                                        <w:noProof/>
                                        <w:sz w:val="24"/>
                                        <w:szCs w:val="24"/>
                                      </w:rPr>
                                      <w:drawing>
                                        <wp:inline distT="0" distB="0" distL="0" distR="0">
                                          <wp:extent cx="5715000" cy="1514475"/>
                                          <wp:effectExtent l="0" t="0" r="0" b="9525"/>
                                          <wp:docPr id="1" name="Picture 1" descr="https://gallery.mailchimp.com/4af6c119278bab53245cdd3e6/images/f4f73b95-fb04-4949-a017-9b7c22dc9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af6c119278bab53245cdd3e6/images/f4f73b95-fb04-4949-a017-9b7c22dc9b7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514475"/>
                                                  </a:xfrm>
                                                  <a:prstGeom prst="rect">
                                                    <a:avLst/>
                                                  </a:prstGeom>
                                                  <a:noFill/>
                                                  <a:ln>
                                                    <a:noFill/>
                                                  </a:ln>
                                                </pic:spPr>
                                              </pic:pic>
                                            </a:graphicData>
                                          </a:graphic>
                                        </wp:inline>
                                      </w:drawing>
                                    </w:r>
                                  </w:p>
                                </w:tc>
                              </w:tr>
                            </w:tbl>
                            <w:p w:rsidR="009D7E8D" w:rsidRPr="009D7E8D" w:rsidRDefault="009D7E8D" w:rsidP="009D7E8D">
                              <w:pPr>
                                <w:spacing w:after="0" w:line="240" w:lineRule="auto"/>
                                <w:rPr>
                                  <w:rFonts w:ascii="Times New Roman" w:eastAsia="Times New Roman" w:hAnsi="Times New Roman" w:cs="Times New Roman"/>
                                  <w:sz w:val="24"/>
                                  <w:szCs w:val="24"/>
                                </w:rPr>
                              </w:pPr>
                            </w:p>
                          </w:tc>
                        </w:tr>
                      </w:tbl>
                      <w:p w:rsidR="009D7E8D" w:rsidRPr="009D7E8D" w:rsidRDefault="009D7E8D" w:rsidP="009D7E8D">
                        <w:pPr>
                          <w:spacing w:after="0" w:line="240" w:lineRule="auto"/>
                          <w:rPr>
                            <w:rFonts w:ascii="Times New Roman" w:eastAsia="Times New Roman" w:hAnsi="Times New Roman" w:cs="Times New Roman"/>
                            <w:sz w:val="24"/>
                            <w:szCs w:val="24"/>
                          </w:rPr>
                        </w:pPr>
                      </w:p>
                    </w:tc>
                  </w:tr>
                </w:tbl>
                <w:p w:rsidR="009D7E8D" w:rsidRPr="009D7E8D" w:rsidRDefault="009D7E8D" w:rsidP="009D7E8D">
                  <w:pPr>
                    <w:spacing w:after="0" w:line="240" w:lineRule="auto"/>
                    <w:jc w:val="center"/>
                    <w:rPr>
                      <w:rFonts w:ascii="Times New Roman" w:eastAsia="Times New Roman" w:hAnsi="Times New Roman" w:cs="Times New Roman"/>
                      <w:sz w:val="24"/>
                      <w:szCs w:val="24"/>
                    </w:rPr>
                  </w:pPr>
                </w:p>
              </w:tc>
            </w:tr>
          </w:tbl>
          <w:p w:rsidR="009D7E8D" w:rsidRPr="009D7E8D" w:rsidRDefault="009D7E8D" w:rsidP="009D7E8D">
            <w:pPr>
              <w:spacing w:after="0" w:line="240" w:lineRule="auto"/>
              <w:jc w:val="center"/>
              <w:rPr>
                <w:rFonts w:ascii="Times New Roman" w:eastAsia="Times New Roman" w:hAnsi="Times New Roman" w:cs="Times New Roman"/>
                <w:color w:val="000000"/>
                <w:sz w:val="27"/>
                <w:szCs w:val="27"/>
              </w:rPr>
            </w:pPr>
          </w:p>
        </w:tc>
      </w:tr>
      <w:tr w:rsidR="009D7E8D" w:rsidRPr="009D7E8D" w:rsidTr="009D7E8D">
        <w:tc>
          <w:tcPr>
            <w:tcW w:w="0" w:type="auto"/>
            <w:shd w:val="clear" w:color="auto" w:fill="FAFAFA"/>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9D7E8D" w:rsidRPr="009D7E8D">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9D7E8D" w:rsidRPr="009D7E8D">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4643"/>
                                      <w:gridCol w:w="4417"/>
                                    </w:tblGrid>
                                    <w:tr w:rsidR="009D7E8D" w:rsidRPr="009D7E8D">
                                      <w:tc>
                                        <w:tcPr>
                                          <w:tcW w:w="4710" w:type="dxa"/>
                                          <w:vAlign w:val="center"/>
                                          <w:hideMark/>
                                        </w:tcPr>
                                        <w:tbl>
                                          <w:tblPr>
                                            <w:tblW w:w="5000" w:type="pct"/>
                                            <w:tblCellMar>
                                              <w:left w:w="0" w:type="dxa"/>
                                              <w:right w:w="0" w:type="dxa"/>
                                            </w:tblCellMar>
                                            <w:tblLook w:val="04A0" w:firstRow="1" w:lastRow="0" w:firstColumn="1" w:lastColumn="0" w:noHBand="0" w:noVBand="1"/>
                                            <w:tblDescription w:val="Contact information"/>
                                          </w:tblPr>
                                          <w:tblGrid>
                                            <w:gridCol w:w="1223"/>
                                            <w:gridCol w:w="3420"/>
                                          </w:tblGrid>
                                          <w:tr w:rsidR="009D7E8D" w:rsidRPr="009D7E8D">
                                            <w:tc>
                                              <w:tcPr>
                                                <w:tcW w:w="1380" w:type="dxa"/>
                                                <w:vAlign w:val="center"/>
                                                <w:hideMark/>
                                              </w:tcPr>
                                              <w:p w:rsidR="009D7E8D" w:rsidRPr="009D7E8D" w:rsidRDefault="009D7E8D" w:rsidP="009D7E8D">
                                                <w:pPr>
                                                  <w:spacing w:after="0" w:line="488" w:lineRule="atLeast"/>
                                                  <w:outlineLvl w:val="1"/>
                                                  <w:rPr>
                                                    <w:rFonts w:ascii="Helvetica" w:eastAsia="Times New Roman" w:hAnsi="Helvetica" w:cs="Helvetica"/>
                                                    <w:spacing w:val="-11"/>
                                                    <w:sz w:val="39"/>
                                                    <w:szCs w:val="39"/>
                                                  </w:rPr>
                                                </w:pPr>
                                                <w:r w:rsidRPr="009D7E8D">
                                                  <w:rPr>
                                                    <w:rFonts w:ascii="Helvetica" w:eastAsia="Times New Roman" w:hAnsi="Helvetica" w:cs="Helvetica"/>
                                                    <w:i/>
                                                    <w:iCs/>
                                                    <w:spacing w:val="-11"/>
                                                    <w:sz w:val="24"/>
                                                    <w:szCs w:val="24"/>
                                                  </w:rPr>
                                                  <w:t>Contact</w:t>
                                                </w:r>
                                              </w:p>
                                            </w:tc>
                                            <w:tc>
                                              <w:tcPr>
                                                <w:tcW w:w="4005" w:type="dxa"/>
                                                <w:vAlign w:val="center"/>
                                                <w:hideMark/>
                                              </w:tcPr>
                                              <w:p w:rsidR="009D7E8D" w:rsidRPr="009D7E8D" w:rsidRDefault="009D7E8D" w:rsidP="009D7E8D">
                                                <w:pPr>
                                                  <w:spacing w:after="0" w:line="240" w:lineRule="auto"/>
                                                  <w:rPr>
                                                    <w:rFonts w:ascii="Times New Roman" w:eastAsia="Times New Roman" w:hAnsi="Times New Roman" w:cs="Times New Roman"/>
                                                    <w:sz w:val="24"/>
                                                    <w:szCs w:val="24"/>
                                                  </w:rPr>
                                                </w:pPr>
                                                <w:r w:rsidRPr="009D7E8D">
                                                  <w:rPr>
                                                    <w:rFonts w:ascii="Times New Roman" w:eastAsia="Times New Roman" w:hAnsi="Times New Roman" w:cs="Times New Roman"/>
                                                    <w:sz w:val="24"/>
                                                    <w:szCs w:val="24"/>
                                                  </w:rPr>
                                                  <w:t>Chris Goforth</w:t>
                                                </w:r>
                                              </w:p>
                                            </w:tc>
                                          </w:tr>
                                          <w:tr w:rsidR="009D7E8D" w:rsidRPr="009D7E8D">
                                            <w:tc>
                                              <w:tcPr>
                                                <w:tcW w:w="1380" w:type="dxa"/>
                                                <w:vAlign w:val="center"/>
                                                <w:hideMark/>
                                              </w:tcPr>
                                              <w:p w:rsidR="009D7E8D" w:rsidRPr="009D7E8D" w:rsidRDefault="009D7E8D" w:rsidP="009D7E8D">
                                                <w:pPr>
                                                  <w:spacing w:after="0" w:line="488" w:lineRule="atLeast"/>
                                                  <w:outlineLvl w:val="1"/>
                                                  <w:rPr>
                                                    <w:rFonts w:ascii="Helvetica" w:eastAsia="Times New Roman" w:hAnsi="Helvetica" w:cs="Helvetica"/>
                                                    <w:spacing w:val="-11"/>
                                                    <w:sz w:val="39"/>
                                                    <w:szCs w:val="39"/>
                                                  </w:rPr>
                                                </w:pPr>
                                                <w:r w:rsidRPr="009D7E8D">
                                                  <w:rPr>
                                                    <w:rFonts w:ascii="Helvetica" w:eastAsia="Times New Roman" w:hAnsi="Helvetica" w:cs="Helvetica"/>
                                                    <w:i/>
                                                    <w:iCs/>
                                                    <w:spacing w:val="-11"/>
                                                    <w:sz w:val="24"/>
                                                    <w:szCs w:val="24"/>
                                                  </w:rPr>
                                                  <w:t>Telephone</w:t>
                                                </w:r>
                                              </w:p>
                                            </w:tc>
                                            <w:tc>
                                              <w:tcPr>
                                                <w:tcW w:w="4005" w:type="dxa"/>
                                                <w:vAlign w:val="center"/>
                                                <w:hideMark/>
                                              </w:tcPr>
                                              <w:p w:rsidR="009D7E8D" w:rsidRPr="009D7E8D" w:rsidRDefault="009D7E8D" w:rsidP="009D7E8D">
                                                <w:pPr>
                                                  <w:spacing w:after="0" w:line="240" w:lineRule="auto"/>
                                                  <w:rPr>
                                                    <w:rFonts w:ascii="Times New Roman" w:eastAsia="Times New Roman" w:hAnsi="Times New Roman" w:cs="Times New Roman"/>
                                                    <w:sz w:val="24"/>
                                                    <w:szCs w:val="24"/>
                                                  </w:rPr>
                                                </w:pPr>
                                                <w:r w:rsidRPr="009D7E8D">
                                                  <w:rPr>
                                                    <w:rFonts w:ascii="Times New Roman" w:eastAsia="Times New Roman" w:hAnsi="Times New Roman" w:cs="Times New Roman"/>
                                                    <w:sz w:val="24"/>
                                                    <w:szCs w:val="24"/>
                                                  </w:rPr>
                                                  <w:t>402-471-3262</w:t>
                                                </w:r>
                                              </w:p>
                                            </w:tc>
                                          </w:tr>
                                          <w:tr w:rsidR="009D7E8D" w:rsidRPr="009D7E8D">
                                            <w:tc>
                                              <w:tcPr>
                                                <w:tcW w:w="1380" w:type="dxa"/>
                                                <w:vAlign w:val="center"/>
                                                <w:hideMark/>
                                              </w:tcPr>
                                              <w:p w:rsidR="009D7E8D" w:rsidRPr="009D7E8D" w:rsidRDefault="009D7E8D" w:rsidP="009D7E8D">
                                                <w:pPr>
                                                  <w:spacing w:after="0" w:line="488" w:lineRule="atLeast"/>
                                                  <w:outlineLvl w:val="1"/>
                                                  <w:rPr>
                                                    <w:rFonts w:ascii="Helvetica" w:eastAsia="Times New Roman" w:hAnsi="Helvetica" w:cs="Helvetica"/>
                                                    <w:spacing w:val="-11"/>
                                                    <w:sz w:val="39"/>
                                                    <w:szCs w:val="39"/>
                                                  </w:rPr>
                                                </w:pPr>
                                                <w:r w:rsidRPr="009D7E8D">
                                                  <w:rPr>
                                                    <w:rFonts w:ascii="Helvetica" w:eastAsia="Times New Roman" w:hAnsi="Helvetica" w:cs="Helvetica"/>
                                                    <w:i/>
                                                    <w:iCs/>
                                                    <w:spacing w:val="-11"/>
                                                    <w:sz w:val="24"/>
                                                    <w:szCs w:val="24"/>
                                                  </w:rPr>
                                                  <w:t>Cell</w:t>
                                                </w:r>
                                              </w:p>
                                            </w:tc>
                                            <w:tc>
                                              <w:tcPr>
                                                <w:tcW w:w="4005" w:type="dxa"/>
                                                <w:vAlign w:val="center"/>
                                                <w:hideMark/>
                                              </w:tcPr>
                                              <w:p w:rsidR="009D7E8D" w:rsidRPr="009D7E8D" w:rsidRDefault="009D7E8D" w:rsidP="009D7E8D">
                                                <w:pPr>
                                                  <w:spacing w:after="0" w:line="240" w:lineRule="auto"/>
                                                  <w:rPr>
                                                    <w:rFonts w:ascii="Times New Roman" w:eastAsia="Times New Roman" w:hAnsi="Times New Roman" w:cs="Times New Roman"/>
                                                    <w:sz w:val="24"/>
                                                    <w:szCs w:val="24"/>
                                                  </w:rPr>
                                                </w:pPr>
                                                <w:r w:rsidRPr="009D7E8D">
                                                  <w:rPr>
                                                    <w:rFonts w:ascii="Times New Roman" w:eastAsia="Times New Roman" w:hAnsi="Times New Roman" w:cs="Times New Roman"/>
                                                    <w:sz w:val="24"/>
                                                    <w:szCs w:val="24"/>
                                                  </w:rPr>
                                                  <w:t>402-219-3597</w:t>
                                                </w:r>
                                              </w:p>
                                            </w:tc>
                                          </w:tr>
                                          <w:tr w:rsidR="009D7E8D" w:rsidRPr="009D7E8D">
                                            <w:tc>
                                              <w:tcPr>
                                                <w:tcW w:w="1380" w:type="dxa"/>
                                                <w:vAlign w:val="center"/>
                                                <w:hideMark/>
                                              </w:tcPr>
                                              <w:p w:rsidR="009D7E8D" w:rsidRPr="009D7E8D" w:rsidRDefault="009D7E8D" w:rsidP="009D7E8D">
                                                <w:pPr>
                                                  <w:spacing w:after="0" w:line="488" w:lineRule="atLeast"/>
                                                  <w:outlineLvl w:val="1"/>
                                                  <w:rPr>
                                                    <w:rFonts w:ascii="Helvetica" w:eastAsia="Times New Roman" w:hAnsi="Helvetica" w:cs="Helvetica"/>
                                                    <w:spacing w:val="-11"/>
                                                    <w:sz w:val="39"/>
                                                    <w:szCs w:val="39"/>
                                                  </w:rPr>
                                                </w:pPr>
                                                <w:r w:rsidRPr="009D7E8D">
                                                  <w:rPr>
                                                    <w:rFonts w:ascii="Helvetica" w:eastAsia="Times New Roman" w:hAnsi="Helvetica" w:cs="Helvetica"/>
                                                    <w:i/>
                                                    <w:iCs/>
                                                    <w:spacing w:val="-11"/>
                                                    <w:sz w:val="24"/>
                                                    <w:szCs w:val="24"/>
                                                  </w:rPr>
                                                  <w:t>Email</w:t>
                                                </w:r>
                                              </w:p>
                                            </w:tc>
                                            <w:tc>
                                              <w:tcPr>
                                                <w:tcW w:w="4005" w:type="dxa"/>
                                                <w:vAlign w:val="center"/>
                                                <w:hideMark/>
                                              </w:tcPr>
                                              <w:p w:rsidR="009D7E8D" w:rsidRPr="009D7E8D" w:rsidRDefault="009D7E8D" w:rsidP="009D7E8D">
                                                <w:pPr>
                                                  <w:spacing w:after="0" w:line="240" w:lineRule="auto"/>
                                                  <w:rPr>
                                                    <w:rFonts w:ascii="Times New Roman" w:eastAsia="Times New Roman" w:hAnsi="Times New Roman" w:cs="Times New Roman"/>
                                                    <w:sz w:val="24"/>
                                                    <w:szCs w:val="24"/>
                                                  </w:rPr>
                                                </w:pPr>
                                                <w:r w:rsidRPr="009D7E8D">
                                                  <w:rPr>
                                                    <w:rFonts w:ascii="Times New Roman" w:eastAsia="Times New Roman" w:hAnsi="Times New Roman" w:cs="Times New Roman"/>
                                                    <w:sz w:val="24"/>
                                                    <w:szCs w:val="24"/>
                                                  </w:rPr>
                                                  <w:t>chris.goforth@nebraska.gov</w:t>
                                                </w:r>
                                              </w:p>
                                            </w:tc>
                                          </w:tr>
                                          <w:tr w:rsidR="009D7E8D" w:rsidRPr="009D7E8D">
                                            <w:tc>
                                              <w:tcPr>
                                                <w:tcW w:w="1380" w:type="dxa"/>
                                                <w:vAlign w:val="center"/>
                                                <w:hideMark/>
                                              </w:tcPr>
                                              <w:p w:rsidR="009D7E8D" w:rsidRPr="009D7E8D" w:rsidRDefault="009D7E8D" w:rsidP="009D7E8D">
                                                <w:pPr>
                                                  <w:spacing w:after="0" w:line="488" w:lineRule="atLeast"/>
                                                  <w:outlineLvl w:val="1"/>
                                                  <w:rPr>
                                                    <w:rFonts w:ascii="Helvetica" w:eastAsia="Times New Roman" w:hAnsi="Helvetica" w:cs="Helvetica"/>
                                                    <w:spacing w:val="-11"/>
                                                    <w:sz w:val="39"/>
                                                    <w:szCs w:val="39"/>
                                                  </w:rPr>
                                                </w:pPr>
                                                <w:r w:rsidRPr="009D7E8D">
                                                  <w:rPr>
                                                    <w:rFonts w:ascii="Helvetica" w:eastAsia="Times New Roman" w:hAnsi="Helvetica" w:cs="Helvetica"/>
                                                    <w:i/>
                                                    <w:iCs/>
                                                    <w:spacing w:val="-11"/>
                                                    <w:sz w:val="24"/>
                                                    <w:szCs w:val="24"/>
                                                  </w:rPr>
                                                  <w:t>Website</w:t>
                                                </w:r>
                                              </w:p>
                                            </w:tc>
                                            <w:tc>
                                              <w:tcPr>
                                                <w:tcW w:w="4005" w:type="dxa"/>
                                                <w:vAlign w:val="center"/>
                                                <w:hideMark/>
                                              </w:tcPr>
                                              <w:p w:rsidR="009D7E8D" w:rsidRPr="009D7E8D" w:rsidRDefault="009D7E8D" w:rsidP="009D7E8D">
                                                <w:pPr>
                                                  <w:spacing w:after="0" w:line="240" w:lineRule="auto"/>
                                                  <w:rPr>
                                                    <w:rFonts w:ascii="Times New Roman" w:eastAsia="Times New Roman" w:hAnsi="Times New Roman" w:cs="Times New Roman"/>
                                                    <w:sz w:val="24"/>
                                                    <w:szCs w:val="24"/>
                                                  </w:rPr>
                                                </w:pPr>
                                                <w:r w:rsidRPr="009D7E8D">
                                                  <w:rPr>
                                                    <w:rFonts w:ascii="Times New Roman" w:eastAsia="Times New Roman" w:hAnsi="Times New Roman" w:cs="Times New Roman"/>
                                                    <w:sz w:val="24"/>
                                                    <w:szCs w:val="24"/>
                                                  </w:rPr>
                                                  <w:t>https://history.nebraska.gov</w:t>
                                                </w:r>
                                              </w:p>
                                            </w:tc>
                                          </w:tr>
                                        </w:tbl>
                                        <w:p w:rsidR="009D7E8D" w:rsidRPr="009D7E8D" w:rsidRDefault="009D7E8D" w:rsidP="009D7E8D">
                                          <w:pPr>
                                            <w:spacing w:after="0" w:line="240" w:lineRule="auto"/>
                                            <w:rPr>
                                              <w:rFonts w:ascii="Times New Roman" w:eastAsia="Times New Roman" w:hAnsi="Times New Roman" w:cs="Times New Roman"/>
                                              <w:sz w:val="24"/>
                                              <w:szCs w:val="24"/>
                                            </w:rPr>
                                          </w:pPr>
                                        </w:p>
                                      </w:tc>
                                      <w:tc>
                                        <w:tcPr>
                                          <w:tcW w:w="4650" w:type="dxa"/>
                                          <w:vAlign w:val="center"/>
                                          <w:hideMark/>
                                        </w:tcPr>
                                        <w:p w:rsidR="009D7E8D" w:rsidRPr="009D7E8D" w:rsidRDefault="009D7E8D" w:rsidP="009D7E8D">
                                          <w:pPr>
                                            <w:spacing w:after="0" w:line="600" w:lineRule="atLeast"/>
                                            <w:jc w:val="right"/>
                                            <w:outlineLvl w:val="0"/>
                                            <w:rPr>
                                              <w:rFonts w:ascii="Helvetica" w:eastAsia="Times New Roman" w:hAnsi="Helvetica" w:cs="Helvetica"/>
                                              <w:spacing w:val="-15"/>
                                              <w:kern w:val="36"/>
                                              <w:sz w:val="48"/>
                                              <w:szCs w:val="48"/>
                                            </w:rPr>
                                          </w:pPr>
                                          <w:r w:rsidRPr="009D7E8D">
                                            <w:rPr>
                                              <w:rFonts w:ascii="Helvetica" w:eastAsia="Times New Roman" w:hAnsi="Helvetica" w:cs="Helvetica"/>
                                              <w:spacing w:val="-15"/>
                                              <w:kern w:val="36"/>
                                              <w:sz w:val="27"/>
                                              <w:szCs w:val="27"/>
                                            </w:rPr>
                                            <w:t>FOR IMMEDIATE RELEASE</w:t>
                                          </w:r>
                                          <w:r w:rsidRPr="009D7E8D">
                                            <w:rPr>
                                              <w:rFonts w:ascii="Helvetica" w:eastAsia="Times New Roman" w:hAnsi="Helvetica" w:cs="Helvetica"/>
                                              <w:spacing w:val="-15"/>
                                              <w:kern w:val="36"/>
                                              <w:sz w:val="48"/>
                                              <w:szCs w:val="48"/>
                                            </w:rPr>
                                            <w:br/>
                                          </w:r>
                                          <w:r w:rsidRPr="009D7E8D">
                                            <w:rPr>
                                              <w:rFonts w:ascii="Helvetica" w:eastAsia="Times New Roman" w:hAnsi="Helvetica" w:cs="Helvetica"/>
                                              <w:spacing w:val="-15"/>
                                              <w:kern w:val="36"/>
                                              <w:sz w:val="27"/>
                                              <w:szCs w:val="27"/>
                                            </w:rPr>
                                            <w:t>08/21/2018</w:t>
                                          </w:r>
                                        </w:p>
                                      </w:tc>
                                    </w:tr>
                                    <w:tr w:rsidR="009D7E8D" w:rsidRPr="009D7E8D">
                                      <w:tc>
                                        <w:tcPr>
                                          <w:tcW w:w="4710" w:type="dxa"/>
                                          <w:vAlign w:val="center"/>
                                          <w:hideMark/>
                                        </w:tcPr>
                                        <w:p w:rsidR="009D7E8D" w:rsidRPr="009D7E8D" w:rsidRDefault="009D7E8D" w:rsidP="009D7E8D">
                                          <w:pPr>
                                            <w:spacing w:after="0" w:line="240" w:lineRule="auto"/>
                                            <w:rPr>
                                              <w:rFonts w:ascii="Times New Roman" w:eastAsia="Times New Roman" w:hAnsi="Times New Roman" w:cs="Times New Roman"/>
                                              <w:sz w:val="24"/>
                                              <w:szCs w:val="24"/>
                                            </w:rPr>
                                          </w:pPr>
                                          <w:r w:rsidRPr="009D7E8D">
                                            <w:rPr>
                                              <w:rFonts w:ascii="Times New Roman" w:eastAsia="Times New Roman" w:hAnsi="Times New Roman" w:cs="Times New Roman"/>
                                              <w:sz w:val="24"/>
                                              <w:szCs w:val="24"/>
                                            </w:rPr>
                                            <w:t> </w:t>
                                          </w:r>
                                        </w:p>
                                      </w:tc>
                                      <w:tc>
                                        <w:tcPr>
                                          <w:tcW w:w="4650" w:type="dxa"/>
                                          <w:vAlign w:val="center"/>
                                          <w:hideMark/>
                                        </w:tcPr>
                                        <w:p w:rsidR="009D7E8D" w:rsidRPr="009D7E8D" w:rsidRDefault="009D7E8D" w:rsidP="009D7E8D">
                                          <w:pPr>
                                            <w:spacing w:after="0" w:line="240" w:lineRule="auto"/>
                                            <w:rPr>
                                              <w:rFonts w:ascii="Times New Roman" w:eastAsia="Times New Roman" w:hAnsi="Times New Roman" w:cs="Times New Roman"/>
                                              <w:sz w:val="24"/>
                                              <w:szCs w:val="24"/>
                                            </w:rPr>
                                          </w:pPr>
                                          <w:r w:rsidRPr="009D7E8D">
                                            <w:rPr>
                                              <w:rFonts w:ascii="Times New Roman" w:eastAsia="Times New Roman" w:hAnsi="Times New Roman" w:cs="Times New Roman"/>
                                              <w:sz w:val="24"/>
                                              <w:szCs w:val="24"/>
                                            </w:rPr>
                                            <w:t> </w:t>
                                          </w:r>
                                        </w:p>
                                      </w:tc>
                                    </w:tr>
                                  </w:tbl>
                                  <w:p w:rsidR="009D7E8D" w:rsidRPr="009D7E8D" w:rsidRDefault="009D7E8D" w:rsidP="009D7E8D">
                                    <w:pPr>
                                      <w:spacing w:after="0" w:line="315" w:lineRule="atLeast"/>
                                      <w:rPr>
                                        <w:rFonts w:ascii="Helvetica" w:eastAsia="Times New Roman" w:hAnsi="Helvetica" w:cs="Helvetica"/>
                                        <w:color w:val="202020"/>
                                        <w:sz w:val="21"/>
                                        <w:szCs w:val="21"/>
                                      </w:rPr>
                                    </w:pPr>
                                  </w:p>
                                </w:tc>
                              </w:tr>
                            </w:tbl>
                            <w:p w:rsidR="009D7E8D" w:rsidRPr="009D7E8D" w:rsidRDefault="009D7E8D" w:rsidP="009D7E8D">
                              <w:pPr>
                                <w:spacing w:after="0" w:line="240" w:lineRule="auto"/>
                                <w:rPr>
                                  <w:rFonts w:ascii="Times New Roman" w:eastAsia="Times New Roman" w:hAnsi="Times New Roman" w:cs="Times New Roman"/>
                                  <w:sz w:val="24"/>
                                  <w:szCs w:val="24"/>
                                </w:rPr>
                              </w:pPr>
                            </w:p>
                          </w:tc>
                        </w:tr>
                      </w:tbl>
                      <w:p w:rsidR="009D7E8D" w:rsidRPr="009D7E8D" w:rsidRDefault="009D7E8D" w:rsidP="009D7E8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00"/>
                        </w:tblGrid>
                        <w:tr w:rsidR="009D7E8D" w:rsidRPr="009D7E8D" w:rsidTr="009D7E8D">
                          <w:tc>
                            <w:tcPr>
                              <w:tcW w:w="0" w:type="auto"/>
                              <w:tcMar>
                                <w:top w:w="135" w:type="dxa"/>
                                <w:left w:w="0" w:type="dxa"/>
                                <w:bottom w:w="0" w:type="dxa"/>
                                <w:right w:w="0" w:type="dxa"/>
                              </w:tcMar>
                            </w:tcPr>
                            <w:p w:rsidR="009D7E8D" w:rsidRPr="009D7E8D" w:rsidRDefault="009D7E8D" w:rsidP="009D7E8D">
                              <w:pPr>
                                <w:spacing w:after="0" w:line="240" w:lineRule="auto"/>
                                <w:rPr>
                                  <w:rFonts w:ascii="Times New Roman" w:eastAsia="Times New Roman" w:hAnsi="Times New Roman" w:cs="Times New Roman"/>
                                  <w:sz w:val="24"/>
                                  <w:szCs w:val="24"/>
                                </w:rPr>
                              </w:pPr>
                              <w:bookmarkStart w:id="0" w:name="_GoBack"/>
                              <w:bookmarkEnd w:id="0"/>
                            </w:p>
                          </w:tc>
                        </w:tr>
                      </w:tbl>
                      <w:p w:rsidR="009D7E8D" w:rsidRPr="009D7E8D" w:rsidRDefault="009D7E8D" w:rsidP="009D7E8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0" w:type="dxa"/>
                                      <w:left w:w="270" w:type="dxa"/>
                                      <w:bottom w:w="135" w:type="dxa"/>
                                      <w:right w:w="270" w:type="dxa"/>
                                    </w:tcMar>
                                    <w:hideMark/>
                                  </w:tcPr>
                                  <w:p w:rsidR="009D7E8D" w:rsidRPr="009D7E8D" w:rsidRDefault="009D7E8D" w:rsidP="009D7E8D">
                                    <w:pPr>
                                      <w:spacing w:after="0" w:line="600" w:lineRule="atLeast"/>
                                      <w:jc w:val="center"/>
                                      <w:outlineLvl w:val="0"/>
                                      <w:rPr>
                                        <w:rFonts w:ascii="Helvetica" w:eastAsia="Times New Roman" w:hAnsi="Helvetica" w:cs="Helvetica"/>
                                        <w:color w:val="202020"/>
                                        <w:spacing w:val="-15"/>
                                        <w:kern w:val="36"/>
                                        <w:sz w:val="48"/>
                                        <w:szCs w:val="48"/>
                                      </w:rPr>
                                    </w:pPr>
                                    <w:r w:rsidRPr="009D7E8D">
                                      <w:rPr>
                                        <w:rFonts w:ascii="Helvetica" w:eastAsia="Times New Roman" w:hAnsi="Helvetica" w:cs="Helvetica"/>
                                        <w:color w:val="202020"/>
                                        <w:spacing w:val="-15"/>
                                        <w:kern w:val="36"/>
                                        <w:sz w:val="48"/>
                                        <w:szCs w:val="48"/>
                                      </w:rPr>
                                      <w:t>Nebraska History Museum Opens Start Your Engines Exhibit</w:t>
                                    </w:r>
                                  </w:p>
                                  <w:p w:rsidR="009D7E8D" w:rsidRPr="009D7E8D" w:rsidRDefault="009D7E8D" w:rsidP="009D7E8D">
                                    <w:pPr>
                                      <w:spacing w:after="0" w:line="338" w:lineRule="atLeast"/>
                                      <w:jc w:val="center"/>
                                      <w:outlineLvl w:val="2"/>
                                      <w:rPr>
                                        <w:rFonts w:ascii="Helvetica" w:eastAsia="Times New Roman" w:hAnsi="Helvetica" w:cs="Helvetica"/>
                                        <w:color w:val="202020"/>
                                        <w:spacing w:val="-8"/>
                                        <w:sz w:val="27"/>
                                        <w:szCs w:val="27"/>
                                      </w:rPr>
                                    </w:pPr>
                                    <w:r w:rsidRPr="009D7E8D">
                                      <w:rPr>
                                        <w:rFonts w:ascii="Helvetica" w:eastAsia="Times New Roman" w:hAnsi="Helvetica" w:cs="Helvetica"/>
                                        <w:color w:val="202020"/>
                                        <w:spacing w:val="-8"/>
                                        <w:sz w:val="27"/>
                                        <w:szCs w:val="27"/>
                                      </w:rPr>
                                      <w:br/>
                                      <w:t>Exhibit Opens August 25 with Focus on Dirt Track Racing in the 1950s and 1960s in Nebraska</w:t>
                                    </w:r>
                                  </w:p>
                                </w:tc>
                              </w:tr>
                            </w:tbl>
                            <w:p w:rsidR="009D7E8D" w:rsidRPr="009D7E8D" w:rsidRDefault="009D7E8D" w:rsidP="009D7E8D">
                              <w:pPr>
                                <w:spacing w:after="0" w:line="240" w:lineRule="auto"/>
                                <w:rPr>
                                  <w:rFonts w:ascii="Times New Roman" w:eastAsia="Times New Roman" w:hAnsi="Times New Roman" w:cs="Times New Roman"/>
                                  <w:sz w:val="24"/>
                                  <w:szCs w:val="24"/>
                                </w:rPr>
                              </w:pPr>
                            </w:p>
                          </w:tc>
                        </w:tr>
                      </w:tbl>
                      <w:p w:rsidR="009D7E8D" w:rsidRPr="009D7E8D" w:rsidRDefault="009D7E8D" w:rsidP="009D7E8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0" w:type="dxa"/>
                                      <w:left w:w="270" w:type="dxa"/>
                                      <w:bottom w:w="135" w:type="dxa"/>
                                      <w:right w:w="270" w:type="dxa"/>
                                    </w:tcMar>
                                    <w:hideMark/>
                                  </w:tcPr>
                                  <w:p w:rsidR="009D7E8D" w:rsidRPr="009D7E8D" w:rsidRDefault="009D7E8D" w:rsidP="009D7E8D">
                                    <w:pPr>
                                      <w:spacing w:before="150" w:after="150" w:line="315" w:lineRule="atLeast"/>
                                      <w:rPr>
                                        <w:rFonts w:ascii="Helvetica" w:eastAsia="Times New Roman" w:hAnsi="Helvetica" w:cs="Helvetica"/>
                                        <w:color w:val="202020"/>
                                        <w:sz w:val="21"/>
                                        <w:szCs w:val="21"/>
                                      </w:rPr>
                                    </w:pPr>
                                    <w:r w:rsidRPr="009D7E8D">
                                      <w:rPr>
                                        <w:rFonts w:ascii="Helvetica" w:eastAsia="Times New Roman" w:hAnsi="Helvetica" w:cs="Helvetica"/>
                                        <w:color w:val="202020"/>
                                        <w:sz w:val="21"/>
                                        <w:szCs w:val="21"/>
                                      </w:rPr>
                                      <w:t xml:space="preserve">Lincoln, NE, 08/21/2018 -  The Nebraska History Museum is kicking up a little dirt with a look back on racing in Nebraska. “Start Your Engines”, an exhibit that takes a look at dirt track racing in the 1950s and 1960s in Nebraska, opens August 25th. The exhibit features photographs taken by Plainview native Harold </w:t>
                                    </w:r>
                                    <w:proofErr w:type="spellStart"/>
                                    <w:r w:rsidRPr="009D7E8D">
                                      <w:rPr>
                                        <w:rFonts w:ascii="Helvetica" w:eastAsia="Times New Roman" w:hAnsi="Helvetica" w:cs="Helvetica"/>
                                        <w:color w:val="202020"/>
                                        <w:sz w:val="21"/>
                                        <w:szCs w:val="21"/>
                                      </w:rPr>
                                      <w:t>Mauck</w:t>
                                    </w:r>
                                    <w:proofErr w:type="spellEnd"/>
                                    <w:r w:rsidRPr="009D7E8D">
                                      <w:rPr>
                                        <w:rFonts w:ascii="Helvetica" w:eastAsia="Times New Roman" w:hAnsi="Helvetica" w:cs="Helvetica"/>
                                        <w:color w:val="202020"/>
                                        <w:sz w:val="21"/>
                                        <w:szCs w:val="21"/>
                                      </w:rPr>
                                      <w:t xml:space="preserve"> at races tracks across Nebraska and surrounding areas. Visitors will be able to see vintage race cars from the Museum of American Speed, engage with interactives that explore the history of racing, and learn more about the science behind racing.</w:t>
                                    </w:r>
                                    <w:r w:rsidRPr="009D7E8D">
                                      <w:rPr>
                                        <w:rFonts w:ascii="Helvetica" w:eastAsia="Times New Roman" w:hAnsi="Helvetica" w:cs="Helvetica"/>
                                        <w:color w:val="202020"/>
                                        <w:sz w:val="21"/>
                                        <w:szCs w:val="21"/>
                                      </w:rPr>
                                      <w:br/>
                                    </w:r>
                                    <w:r w:rsidRPr="009D7E8D">
                                      <w:rPr>
                                        <w:rFonts w:ascii="Helvetica" w:eastAsia="Times New Roman" w:hAnsi="Helvetica" w:cs="Helvetica"/>
                                        <w:color w:val="202020"/>
                                        <w:sz w:val="21"/>
                                        <w:szCs w:val="21"/>
                                      </w:rPr>
                                      <w:br/>
                                    </w:r>
                                    <w:proofErr w:type="spellStart"/>
                                    <w:r w:rsidRPr="009D7E8D">
                                      <w:rPr>
                                        <w:rFonts w:ascii="Helvetica" w:eastAsia="Times New Roman" w:hAnsi="Helvetica" w:cs="Helvetica"/>
                                        <w:color w:val="202020"/>
                                        <w:sz w:val="21"/>
                                        <w:szCs w:val="21"/>
                                      </w:rPr>
                                      <w:t>Mauck</w:t>
                                    </w:r>
                                    <w:proofErr w:type="spellEnd"/>
                                    <w:r w:rsidRPr="009D7E8D">
                                      <w:rPr>
                                        <w:rFonts w:ascii="Helvetica" w:eastAsia="Times New Roman" w:hAnsi="Helvetica" w:cs="Helvetica"/>
                                        <w:color w:val="202020"/>
                                        <w:sz w:val="21"/>
                                        <w:szCs w:val="21"/>
                                      </w:rPr>
                                      <w:t xml:space="preserve"> was a professional photographer, amateur race car driver, and pilot. After serving in World War II, he returned to Plainview where he opened a photography studio. He and his wife, Tina, ran the studio for 39 years, retiring in 1986. On weekends, </w:t>
                                    </w:r>
                                    <w:proofErr w:type="spellStart"/>
                                    <w:r w:rsidRPr="009D7E8D">
                                      <w:rPr>
                                        <w:rFonts w:ascii="Helvetica" w:eastAsia="Times New Roman" w:hAnsi="Helvetica" w:cs="Helvetica"/>
                                        <w:color w:val="202020"/>
                                        <w:sz w:val="21"/>
                                        <w:szCs w:val="21"/>
                                      </w:rPr>
                                      <w:t>Mauck</w:t>
                                    </w:r>
                                    <w:proofErr w:type="spellEnd"/>
                                    <w:r w:rsidRPr="009D7E8D">
                                      <w:rPr>
                                        <w:rFonts w:ascii="Helvetica" w:eastAsia="Times New Roman" w:hAnsi="Helvetica" w:cs="Helvetica"/>
                                        <w:color w:val="202020"/>
                                        <w:sz w:val="21"/>
                                        <w:szCs w:val="21"/>
                                      </w:rPr>
                                      <w:t xml:space="preserve"> raced stock cars, flew </w:t>
                                    </w:r>
                                    <w:r w:rsidRPr="009D7E8D">
                                      <w:rPr>
                                        <w:rFonts w:ascii="Helvetica" w:eastAsia="Times New Roman" w:hAnsi="Helvetica" w:cs="Helvetica"/>
                                        <w:color w:val="202020"/>
                                        <w:sz w:val="21"/>
                                        <w:szCs w:val="21"/>
                                      </w:rPr>
                                      <w:lastRenderedPageBreak/>
                                      <w:t xml:space="preserve">airplanes, and pursued adventure where he could find it. His love for racing blended with his passion for photography to create photos unlike anything in the Midwest. </w:t>
                                    </w:r>
                                    <w:proofErr w:type="spellStart"/>
                                    <w:r w:rsidRPr="009D7E8D">
                                      <w:rPr>
                                        <w:rFonts w:ascii="Helvetica" w:eastAsia="Times New Roman" w:hAnsi="Helvetica" w:cs="Helvetica"/>
                                        <w:color w:val="202020"/>
                                        <w:sz w:val="21"/>
                                        <w:szCs w:val="21"/>
                                      </w:rPr>
                                      <w:t>Mauck’s</w:t>
                                    </w:r>
                                    <w:proofErr w:type="spellEnd"/>
                                    <w:r w:rsidRPr="009D7E8D">
                                      <w:rPr>
                                        <w:rFonts w:ascii="Helvetica" w:eastAsia="Times New Roman" w:hAnsi="Helvetica" w:cs="Helvetica"/>
                                        <w:color w:val="202020"/>
                                        <w:sz w:val="21"/>
                                        <w:szCs w:val="21"/>
                                      </w:rPr>
                                      <w:t xml:space="preserve"> photography collection came to History Nebraska shortly after his death in 2010. Since then, the collection has been digitized and can be seen on the History Nebraska website, </w:t>
                                    </w:r>
                                    <w:hyperlink r:id="rId5" w:tgtFrame="_blank" w:history="1">
                                      <w:r w:rsidRPr="009D7E8D">
                                        <w:rPr>
                                          <w:rFonts w:ascii="Helvetica" w:eastAsia="Times New Roman" w:hAnsi="Helvetica" w:cs="Helvetica"/>
                                          <w:color w:val="26ABE2"/>
                                          <w:sz w:val="21"/>
                                          <w:szCs w:val="21"/>
                                          <w:u w:val="single"/>
                                        </w:rPr>
                                        <w:t>history.nebraska.gov</w:t>
                                      </w:r>
                                    </w:hyperlink>
                                    <w:r w:rsidRPr="009D7E8D">
                                      <w:rPr>
                                        <w:rFonts w:ascii="Helvetica" w:eastAsia="Times New Roman" w:hAnsi="Helvetica" w:cs="Helvetica"/>
                                        <w:color w:val="202020"/>
                                        <w:sz w:val="21"/>
                                        <w:szCs w:val="21"/>
                                      </w:rPr>
                                      <w:t>.</w:t>
                                    </w:r>
                                    <w:r w:rsidRPr="009D7E8D">
                                      <w:rPr>
                                        <w:rFonts w:ascii="Helvetica" w:eastAsia="Times New Roman" w:hAnsi="Helvetica" w:cs="Helvetica"/>
                                        <w:color w:val="202020"/>
                                        <w:sz w:val="21"/>
                                        <w:szCs w:val="21"/>
                                      </w:rPr>
                                      <w:br/>
                                    </w:r>
                                    <w:r w:rsidRPr="009D7E8D">
                                      <w:rPr>
                                        <w:rFonts w:ascii="Helvetica" w:eastAsia="Times New Roman" w:hAnsi="Helvetica" w:cs="Helvetica"/>
                                        <w:color w:val="202020"/>
                                        <w:sz w:val="21"/>
                                        <w:szCs w:val="21"/>
                                      </w:rPr>
                                      <w:br/>
                                      <w:t xml:space="preserve">Karen Kheer, photography curator and exhibitor for “Start Your Engines”, says this project has been on her mind for years. “Ever since we received Harold </w:t>
                                    </w:r>
                                    <w:proofErr w:type="spellStart"/>
                                    <w:r w:rsidRPr="009D7E8D">
                                      <w:rPr>
                                        <w:rFonts w:ascii="Helvetica" w:eastAsia="Times New Roman" w:hAnsi="Helvetica" w:cs="Helvetica"/>
                                        <w:color w:val="202020"/>
                                        <w:sz w:val="21"/>
                                        <w:szCs w:val="21"/>
                                      </w:rPr>
                                      <w:t>Mauck’s</w:t>
                                    </w:r>
                                    <w:proofErr w:type="spellEnd"/>
                                    <w:r w:rsidRPr="009D7E8D">
                                      <w:rPr>
                                        <w:rFonts w:ascii="Helvetica" w:eastAsia="Times New Roman" w:hAnsi="Helvetica" w:cs="Helvetica"/>
                                        <w:color w:val="202020"/>
                                        <w:sz w:val="21"/>
                                        <w:szCs w:val="21"/>
                                      </w:rPr>
                                      <w:t xml:space="preserve"> photograph collection I knew I wanted to put together an exhibit that highlighted his work. The excitement that Harold captured on the race track is fascinating and tells the amazing story of racing in Nebraska unlike anything else in our collections.”</w:t>
                                    </w:r>
                                    <w:r w:rsidRPr="009D7E8D">
                                      <w:rPr>
                                        <w:rFonts w:ascii="Helvetica" w:eastAsia="Times New Roman" w:hAnsi="Helvetica" w:cs="Helvetica"/>
                                        <w:color w:val="202020"/>
                                        <w:sz w:val="21"/>
                                        <w:szCs w:val="21"/>
                                      </w:rPr>
                                      <w:br/>
                                    </w:r>
                                    <w:r w:rsidRPr="009D7E8D">
                                      <w:rPr>
                                        <w:rFonts w:ascii="Helvetica" w:eastAsia="Times New Roman" w:hAnsi="Helvetica" w:cs="Helvetica"/>
                                        <w:color w:val="202020"/>
                                        <w:sz w:val="21"/>
                                        <w:szCs w:val="21"/>
                                      </w:rPr>
                                      <w:br/>
                                      <w:t xml:space="preserve">The exhibit opens Saturday, August 25th, with a street party in front of the Nebraska History Museum, 131 Centennial Mall North, Lincoln, NE. The free event takes places from two to six with family activities, food vendors, and a special viewing of Harold </w:t>
                                    </w:r>
                                    <w:proofErr w:type="spellStart"/>
                                    <w:r w:rsidRPr="009D7E8D">
                                      <w:rPr>
                                        <w:rFonts w:ascii="Helvetica" w:eastAsia="Times New Roman" w:hAnsi="Helvetica" w:cs="Helvetica"/>
                                        <w:color w:val="202020"/>
                                        <w:sz w:val="21"/>
                                        <w:szCs w:val="21"/>
                                      </w:rPr>
                                      <w:t>Mauck’s</w:t>
                                    </w:r>
                                    <w:proofErr w:type="spellEnd"/>
                                    <w:r w:rsidRPr="009D7E8D">
                                      <w:rPr>
                                        <w:rFonts w:ascii="Helvetica" w:eastAsia="Times New Roman" w:hAnsi="Helvetica" w:cs="Helvetica"/>
                                        <w:color w:val="202020"/>
                                        <w:sz w:val="21"/>
                                        <w:szCs w:val="21"/>
                                      </w:rPr>
                                      <w:t xml:space="preserve"> 7-11 stock car. More information is available at </w:t>
                                    </w:r>
                                    <w:hyperlink r:id="rId6" w:tgtFrame="_blank" w:history="1">
                                      <w:r w:rsidRPr="009D7E8D">
                                        <w:rPr>
                                          <w:rFonts w:ascii="Helvetica" w:eastAsia="Times New Roman" w:hAnsi="Helvetica" w:cs="Helvetica"/>
                                          <w:color w:val="26ABE2"/>
                                          <w:sz w:val="21"/>
                                          <w:szCs w:val="21"/>
                                          <w:u w:val="single"/>
                                        </w:rPr>
                                        <w:t>history.nebraska.gov</w:t>
                                      </w:r>
                                    </w:hyperlink>
                                    <w:r w:rsidRPr="009D7E8D">
                                      <w:rPr>
                                        <w:rFonts w:ascii="Helvetica" w:eastAsia="Times New Roman" w:hAnsi="Helvetica" w:cs="Helvetica"/>
                                        <w:color w:val="202020"/>
                                        <w:sz w:val="21"/>
                                        <w:szCs w:val="21"/>
                                      </w:rPr>
                                      <w:t>.</w:t>
                                    </w:r>
                                    <w:r w:rsidRPr="009D7E8D">
                                      <w:rPr>
                                        <w:rFonts w:ascii="Helvetica" w:eastAsia="Times New Roman" w:hAnsi="Helvetica" w:cs="Helvetica"/>
                                        <w:color w:val="202020"/>
                                        <w:sz w:val="21"/>
                                        <w:szCs w:val="21"/>
                                      </w:rPr>
                                      <w:br/>
                                    </w:r>
                                    <w:r w:rsidRPr="009D7E8D">
                                      <w:rPr>
                                        <w:rFonts w:ascii="Helvetica" w:eastAsia="Times New Roman" w:hAnsi="Helvetica" w:cs="Helvetica"/>
                                        <w:color w:val="202020"/>
                                        <w:sz w:val="21"/>
                                        <w:szCs w:val="21"/>
                                      </w:rPr>
                                      <w:br/>
                                      <w:t>For an example of photos on display with a reference list, </w:t>
                                    </w:r>
                                    <w:hyperlink r:id="rId7" w:tgtFrame="_blank" w:history="1">
                                      <w:r w:rsidRPr="009D7E8D">
                                        <w:rPr>
                                          <w:rFonts w:ascii="Helvetica" w:eastAsia="Times New Roman" w:hAnsi="Helvetica" w:cs="Helvetica"/>
                                          <w:color w:val="26ABE2"/>
                                          <w:sz w:val="21"/>
                                          <w:szCs w:val="21"/>
                                          <w:u w:val="single"/>
                                        </w:rPr>
                                        <w:t>please download them from Google Drive</w:t>
                                      </w:r>
                                    </w:hyperlink>
                                    <w:r w:rsidRPr="009D7E8D">
                                      <w:rPr>
                                        <w:rFonts w:ascii="Helvetica" w:eastAsia="Times New Roman" w:hAnsi="Helvetica" w:cs="Helvetica"/>
                                        <w:color w:val="202020"/>
                                        <w:sz w:val="21"/>
                                        <w:szCs w:val="21"/>
                                      </w:rPr>
                                      <w:t>. These photos are high resolution for print and web.</w:t>
                                    </w:r>
                                  </w:p>
                                </w:tc>
                              </w:tr>
                            </w:tbl>
                            <w:p w:rsidR="009D7E8D" w:rsidRPr="009D7E8D" w:rsidRDefault="009D7E8D" w:rsidP="009D7E8D">
                              <w:pPr>
                                <w:spacing w:after="0" w:line="240" w:lineRule="auto"/>
                                <w:rPr>
                                  <w:rFonts w:ascii="Times New Roman" w:eastAsia="Times New Roman" w:hAnsi="Times New Roman" w:cs="Times New Roman"/>
                                  <w:sz w:val="24"/>
                                  <w:szCs w:val="24"/>
                                </w:rPr>
                              </w:pPr>
                            </w:p>
                          </w:tc>
                        </w:tr>
                      </w:tbl>
                      <w:p w:rsidR="009D7E8D" w:rsidRPr="009D7E8D" w:rsidRDefault="009D7E8D" w:rsidP="009D7E8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0" w:type="dxa"/>
                                      <w:left w:w="270" w:type="dxa"/>
                                      <w:bottom w:w="135" w:type="dxa"/>
                                      <w:right w:w="270" w:type="dxa"/>
                                    </w:tcMar>
                                    <w:hideMark/>
                                  </w:tcPr>
                                  <w:p w:rsidR="009D7E8D" w:rsidRPr="009D7E8D" w:rsidRDefault="009D7E8D" w:rsidP="009D7E8D">
                                    <w:pPr>
                                      <w:spacing w:after="0" w:line="315" w:lineRule="atLeast"/>
                                      <w:rPr>
                                        <w:rFonts w:ascii="Helvetica" w:eastAsia="Times New Roman" w:hAnsi="Helvetica" w:cs="Helvetica"/>
                                        <w:color w:val="202020"/>
                                        <w:sz w:val="21"/>
                                        <w:szCs w:val="21"/>
                                      </w:rPr>
                                    </w:pPr>
                                    <w:r w:rsidRPr="009D7E8D">
                                      <w:rPr>
                                        <w:rFonts w:ascii="Helvetica" w:eastAsia="Times New Roman" w:hAnsi="Helvetica" w:cs="Helvetica"/>
                                        <w:color w:val="202020"/>
                                        <w:sz w:val="21"/>
                                        <w:szCs w:val="21"/>
                                        <w:u w:val="single"/>
                                      </w:rPr>
                                      <w:t>About History Nebraska</w:t>
                                    </w:r>
                                    <w:r w:rsidRPr="009D7E8D">
                                      <w:rPr>
                                        <w:rFonts w:ascii="Helvetica" w:eastAsia="Times New Roman" w:hAnsi="Helvetica" w:cs="Helvetica"/>
                                        <w:color w:val="202020"/>
                                        <w:sz w:val="21"/>
                                        <w:szCs w:val="21"/>
                                      </w:rPr>
                                      <w:br/>
                                      <w:t xml:space="preserve">History Nebraska collects, preserves, and shares Nebraska’s history for all people.  History Nebraska operates the Nebraska History Museum in Lincoln and historic sites around the state including Chimney Rock National Historic Site, Fort Robinson History Center, Neligh Mill State Historic Site, Thomas Kennard State Historic Site, Senator George Norris State Historic Site, John </w:t>
                                    </w:r>
                                    <w:proofErr w:type="spellStart"/>
                                    <w:r w:rsidRPr="009D7E8D">
                                      <w:rPr>
                                        <w:rFonts w:ascii="Helvetica" w:eastAsia="Times New Roman" w:hAnsi="Helvetica" w:cs="Helvetica"/>
                                        <w:color w:val="202020"/>
                                        <w:sz w:val="21"/>
                                        <w:szCs w:val="21"/>
                                      </w:rPr>
                                      <w:t>Neihardt</w:t>
                                    </w:r>
                                    <w:proofErr w:type="spellEnd"/>
                                    <w:r w:rsidRPr="009D7E8D">
                                      <w:rPr>
                                        <w:rFonts w:ascii="Helvetica" w:eastAsia="Times New Roman" w:hAnsi="Helvetica" w:cs="Helvetica"/>
                                        <w:color w:val="202020"/>
                                        <w:sz w:val="21"/>
                                        <w:szCs w:val="21"/>
                                      </w:rPr>
                                      <w:t xml:space="preserve"> State Historic Site, Willa Cather State Historic Site, and over 500 historical markers placed across Nebraska. History Nebraska administers the State Archives and Library; the State Historic Preservation Office; the Gerald R. Ford Conservation Center; the Office of the State Archeologist; publishes Nebraska History Magazine and books; and is responsible for the administration of the Nebraska Hall of Fame Commission. More at </w:t>
                                    </w:r>
                                    <w:hyperlink r:id="rId8" w:history="1">
                                      <w:r w:rsidRPr="009D7E8D">
                                        <w:rPr>
                                          <w:rFonts w:ascii="Helvetica" w:eastAsia="Times New Roman" w:hAnsi="Helvetica" w:cs="Helvetica"/>
                                          <w:color w:val="26ABE2"/>
                                          <w:sz w:val="21"/>
                                          <w:szCs w:val="21"/>
                                          <w:u w:val="single"/>
                                        </w:rPr>
                                        <w:t>https://history.nebraska.gov</w:t>
                                      </w:r>
                                    </w:hyperlink>
                                    <w:r w:rsidRPr="009D7E8D">
                                      <w:rPr>
                                        <w:rFonts w:ascii="Helvetica" w:eastAsia="Times New Roman" w:hAnsi="Helvetica" w:cs="Helvetica"/>
                                        <w:color w:val="202020"/>
                                        <w:sz w:val="21"/>
                                        <w:szCs w:val="21"/>
                                      </w:rPr>
                                      <w:t>and follow us on </w:t>
                                    </w:r>
                                    <w:hyperlink r:id="rId9" w:history="1">
                                      <w:r w:rsidRPr="009D7E8D">
                                        <w:rPr>
                                          <w:rFonts w:ascii="Helvetica" w:eastAsia="Times New Roman" w:hAnsi="Helvetica" w:cs="Helvetica"/>
                                          <w:color w:val="26ABE2"/>
                                          <w:sz w:val="21"/>
                                          <w:szCs w:val="21"/>
                                          <w:u w:val="single"/>
                                        </w:rPr>
                                        <w:t>Facebook</w:t>
                                      </w:r>
                                    </w:hyperlink>
                                    <w:r w:rsidRPr="009D7E8D">
                                      <w:rPr>
                                        <w:rFonts w:ascii="Helvetica" w:eastAsia="Times New Roman" w:hAnsi="Helvetica" w:cs="Helvetica"/>
                                        <w:color w:val="202020"/>
                                        <w:sz w:val="21"/>
                                        <w:szCs w:val="21"/>
                                      </w:rPr>
                                      <w:t>, </w:t>
                                    </w:r>
                                    <w:hyperlink r:id="rId10" w:history="1">
                                      <w:r w:rsidRPr="009D7E8D">
                                        <w:rPr>
                                          <w:rFonts w:ascii="Helvetica" w:eastAsia="Times New Roman" w:hAnsi="Helvetica" w:cs="Helvetica"/>
                                          <w:color w:val="26ABE2"/>
                                          <w:sz w:val="21"/>
                                          <w:szCs w:val="21"/>
                                          <w:u w:val="single"/>
                                        </w:rPr>
                                        <w:t>Instagram</w:t>
                                      </w:r>
                                    </w:hyperlink>
                                    <w:r w:rsidRPr="009D7E8D">
                                      <w:rPr>
                                        <w:rFonts w:ascii="Helvetica" w:eastAsia="Times New Roman" w:hAnsi="Helvetica" w:cs="Helvetica"/>
                                        <w:color w:val="202020"/>
                                        <w:sz w:val="21"/>
                                        <w:szCs w:val="21"/>
                                      </w:rPr>
                                      <w:t>, and </w:t>
                                    </w:r>
                                    <w:hyperlink r:id="rId11" w:history="1">
                                      <w:r w:rsidRPr="009D7E8D">
                                        <w:rPr>
                                          <w:rFonts w:ascii="Helvetica" w:eastAsia="Times New Roman" w:hAnsi="Helvetica" w:cs="Helvetica"/>
                                          <w:color w:val="26ABE2"/>
                                          <w:sz w:val="21"/>
                                          <w:szCs w:val="21"/>
                                          <w:u w:val="single"/>
                                        </w:rPr>
                                        <w:t>Twitter</w:t>
                                      </w:r>
                                    </w:hyperlink>
                                    <w:r w:rsidRPr="009D7E8D">
                                      <w:rPr>
                                        <w:rFonts w:ascii="Helvetica" w:eastAsia="Times New Roman" w:hAnsi="Helvetica" w:cs="Helvetica"/>
                                        <w:color w:val="202020"/>
                                        <w:sz w:val="21"/>
                                        <w:szCs w:val="21"/>
                                      </w:rPr>
                                      <w:t>.</w:t>
                                    </w:r>
                                  </w:p>
                                </w:tc>
                              </w:tr>
                            </w:tbl>
                            <w:p w:rsidR="009D7E8D" w:rsidRPr="009D7E8D" w:rsidRDefault="009D7E8D" w:rsidP="009D7E8D">
                              <w:pPr>
                                <w:spacing w:after="0" w:line="240" w:lineRule="auto"/>
                                <w:rPr>
                                  <w:rFonts w:ascii="Times New Roman" w:eastAsia="Times New Roman" w:hAnsi="Times New Roman" w:cs="Times New Roman"/>
                                  <w:sz w:val="24"/>
                                  <w:szCs w:val="24"/>
                                </w:rPr>
                              </w:pPr>
                            </w:p>
                          </w:tc>
                        </w:tr>
                      </w:tbl>
                      <w:p w:rsidR="009D7E8D" w:rsidRPr="009D7E8D" w:rsidRDefault="009D7E8D" w:rsidP="009D7E8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9D7E8D" w:rsidRPr="009D7E8D">
                                <w:tc>
                                  <w:tcPr>
                                    <w:tcW w:w="0" w:type="auto"/>
                                    <w:tcMar>
                                      <w:top w:w="0" w:type="dxa"/>
                                      <w:left w:w="270" w:type="dxa"/>
                                      <w:bottom w:w="135" w:type="dxa"/>
                                      <w:right w:w="270" w:type="dxa"/>
                                    </w:tcMar>
                                    <w:hideMark/>
                                  </w:tcPr>
                                  <w:p w:rsidR="009D7E8D" w:rsidRPr="009D7E8D" w:rsidRDefault="009D7E8D" w:rsidP="009D7E8D">
                                    <w:pPr>
                                      <w:spacing w:after="0" w:line="315" w:lineRule="atLeast"/>
                                      <w:jc w:val="center"/>
                                      <w:rPr>
                                        <w:rFonts w:ascii="Helvetica" w:eastAsia="Times New Roman" w:hAnsi="Helvetica" w:cs="Helvetica"/>
                                        <w:color w:val="202020"/>
                                        <w:sz w:val="21"/>
                                        <w:szCs w:val="21"/>
                                      </w:rPr>
                                    </w:pPr>
                                    <w:r w:rsidRPr="009D7E8D">
                                      <w:rPr>
                                        <w:rFonts w:ascii="Helvetica" w:eastAsia="Times New Roman" w:hAnsi="Helvetica" w:cs="Helvetica"/>
                                        <w:color w:val="202020"/>
                                        <w:sz w:val="21"/>
                                        <w:szCs w:val="21"/>
                                      </w:rPr>
                                      <w:t>###</w:t>
                                    </w:r>
                                  </w:p>
                                </w:tc>
                              </w:tr>
                            </w:tbl>
                            <w:p w:rsidR="009D7E8D" w:rsidRPr="009D7E8D" w:rsidRDefault="009D7E8D" w:rsidP="009D7E8D">
                              <w:pPr>
                                <w:spacing w:after="0" w:line="240" w:lineRule="auto"/>
                                <w:rPr>
                                  <w:rFonts w:ascii="Times New Roman" w:eastAsia="Times New Roman" w:hAnsi="Times New Roman" w:cs="Times New Roman"/>
                                  <w:sz w:val="24"/>
                                  <w:szCs w:val="24"/>
                                </w:rPr>
                              </w:pPr>
                            </w:p>
                          </w:tc>
                        </w:tr>
                      </w:tbl>
                      <w:p w:rsidR="009D7E8D" w:rsidRPr="009D7E8D" w:rsidRDefault="009D7E8D" w:rsidP="009D7E8D">
                        <w:pPr>
                          <w:spacing w:after="0" w:line="240" w:lineRule="auto"/>
                          <w:rPr>
                            <w:rFonts w:ascii="Times New Roman" w:eastAsia="Times New Roman" w:hAnsi="Times New Roman" w:cs="Times New Roman"/>
                            <w:sz w:val="24"/>
                            <w:szCs w:val="24"/>
                          </w:rPr>
                        </w:pPr>
                      </w:p>
                    </w:tc>
                  </w:tr>
                </w:tbl>
                <w:p w:rsidR="009D7E8D" w:rsidRPr="009D7E8D" w:rsidRDefault="009D7E8D" w:rsidP="009D7E8D">
                  <w:pPr>
                    <w:spacing w:after="0" w:line="240" w:lineRule="auto"/>
                    <w:jc w:val="center"/>
                    <w:rPr>
                      <w:rFonts w:ascii="Times New Roman" w:eastAsia="Times New Roman" w:hAnsi="Times New Roman" w:cs="Times New Roman"/>
                      <w:sz w:val="24"/>
                      <w:szCs w:val="24"/>
                    </w:rPr>
                  </w:pPr>
                </w:p>
              </w:tc>
            </w:tr>
          </w:tbl>
          <w:p w:rsidR="009D7E8D" w:rsidRPr="009D7E8D" w:rsidRDefault="009D7E8D" w:rsidP="009D7E8D">
            <w:pPr>
              <w:spacing w:after="0" w:line="240" w:lineRule="auto"/>
              <w:jc w:val="center"/>
              <w:rPr>
                <w:rFonts w:ascii="Times New Roman" w:eastAsia="Times New Roman" w:hAnsi="Times New Roman" w:cs="Times New Roman"/>
                <w:color w:val="000000"/>
                <w:sz w:val="27"/>
                <w:szCs w:val="27"/>
              </w:rPr>
            </w:pPr>
          </w:p>
        </w:tc>
      </w:tr>
    </w:tbl>
    <w:p w:rsidR="00570149" w:rsidRDefault="009D7E8D"/>
    <w:sectPr w:rsidR="0057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8D"/>
    <w:rsid w:val="000247F1"/>
    <w:rsid w:val="009D7E8D"/>
    <w:rsid w:val="00A205BD"/>
    <w:rsid w:val="00B46F8A"/>
    <w:rsid w:val="00E1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0636A00-3BF1-4A86-BA3E-D814B3C3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7E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7E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7E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E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7E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7E8D"/>
    <w:rPr>
      <w:rFonts w:ascii="Times New Roman" w:eastAsia="Times New Roman" w:hAnsi="Times New Roman" w:cs="Times New Roman"/>
      <w:b/>
      <w:bCs/>
      <w:sz w:val="27"/>
      <w:szCs w:val="27"/>
    </w:rPr>
  </w:style>
  <w:style w:type="character" w:styleId="Emphasis">
    <w:name w:val="Emphasis"/>
    <w:basedOn w:val="DefaultParagraphFont"/>
    <w:uiPriority w:val="20"/>
    <w:qFormat/>
    <w:rsid w:val="009D7E8D"/>
    <w:rPr>
      <w:i/>
      <w:iCs/>
    </w:rPr>
  </w:style>
  <w:style w:type="paragraph" w:styleId="NormalWeb">
    <w:name w:val="Normal (Web)"/>
    <w:basedOn w:val="Normal"/>
    <w:uiPriority w:val="99"/>
    <w:semiHidden/>
    <w:unhideWhenUsed/>
    <w:rsid w:val="009D7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7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nebrask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1IhvcjbDBi3b4H0rMl9plI6ZPmsyyvf2J?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y.nebraska.gov/events/start-your-engines-street-party" TargetMode="External"/><Relationship Id="rId11" Type="http://schemas.openxmlformats.org/officeDocument/2006/relationships/hyperlink" Target="https://www.twitter.com/historynebraska" TargetMode="External"/><Relationship Id="rId5" Type="http://schemas.openxmlformats.org/officeDocument/2006/relationships/hyperlink" Target="https://history.nebraska.gov/" TargetMode="External"/><Relationship Id="rId10" Type="http://schemas.openxmlformats.org/officeDocument/2006/relationships/hyperlink" Target="https://www.instagram.com/historynebraska" TargetMode="External"/><Relationship Id="rId4" Type="http://schemas.openxmlformats.org/officeDocument/2006/relationships/image" Target="media/image1.jpeg"/><Relationship Id="rId9" Type="http://schemas.openxmlformats.org/officeDocument/2006/relationships/hyperlink" Target="https://www.facebook.com/historynebr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Goforth</dc:creator>
  <cp:keywords/>
  <dc:description/>
  <cp:lastModifiedBy>Chris Goforth</cp:lastModifiedBy>
  <cp:revision>1</cp:revision>
  <dcterms:created xsi:type="dcterms:W3CDTF">2018-08-21T15:37:00Z</dcterms:created>
  <dcterms:modified xsi:type="dcterms:W3CDTF">2018-08-21T15:38:00Z</dcterms:modified>
</cp:coreProperties>
</file>